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80" w:rsidRPr="004453B8" w:rsidRDefault="007F3C5D" w:rsidP="00445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Ferie pełne dobrej energii -</w:t>
      </w:r>
      <w:r w:rsidR="006812CB" w:rsidRPr="004453B8">
        <w:rPr>
          <w:b/>
          <w:sz w:val="24"/>
          <w:szCs w:val="24"/>
        </w:rPr>
        <w:t xml:space="preserve"> ładowarka samochodowa</w:t>
      </w:r>
      <w:r w:rsidR="00C9706E" w:rsidRPr="004453B8">
        <w:rPr>
          <w:b/>
          <w:sz w:val="24"/>
          <w:szCs w:val="24"/>
        </w:rPr>
        <w:t xml:space="preserve"> </w:t>
      </w:r>
      <w:r w:rsidR="004453B8">
        <w:rPr>
          <w:b/>
          <w:sz w:val="24"/>
          <w:szCs w:val="24"/>
        </w:rPr>
        <w:t xml:space="preserve">z </w:t>
      </w:r>
      <w:r w:rsidR="004453B8" w:rsidRPr="004453B8">
        <w:rPr>
          <w:b/>
          <w:sz w:val="24"/>
          <w:szCs w:val="24"/>
        </w:rPr>
        <w:t xml:space="preserve">technologią </w:t>
      </w:r>
      <w:proofErr w:type="spellStart"/>
      <w:r w:rsidR="004453B8" w:rsidRPr="004453B8">
        <w:rPr>
          <w:b/>
          <w:sz w:val="24"/>
          <w:szCs w:val="24"/>
        </w:rPr>
        <w:t>Qualcomm</w:t>
      </w:r>
      <w:proofErr w:type="spellEnd"/>
      <w:r w:rsidR="004453B8" w:rsidRPr="004453B8">
        <w:rPr>
          <w:b/>
          <w:sz w:val="24"/>
          <w:szCs w:val="24"/>
        </w:rPr>
        <w:t xml:space="preserve">® </w:t>
      </w:r>
      <w:proofErr w:type="spellStart"/>
      <w:r w:rsidR="004453B8" w:rsidRPr="004453B8">
        <w:rPr>
          <w:b/>
          <w:sz w:val="24"/>
          <w:szCs w:val="24"/>
        </w:rPr>
        <w:t>Quick</w:t>
      </w:r>
      <w:proofErr w:type="spellEnd"/>
      <w:r w:rsidR="004453B8" w:rsidRPr="004453B8">
        <w:rPr>
          <w:b/>
          <w:sz w:val="24"/>
          <w:szCs w:val="24"/>
        </w:rPr>
        <w:t xml:space="preserve"> </w:t>
      </w:r>
      <w:proofErr w:type="spellStart"/>
      <w:r w:rsidR="004453B8" w:rsidRPr="004453B8">
        <w:rPr>
          <w:b/>
          <w:sz w:val="24"/>
          <w:szCs w:val="24"/>
        </w:rPr>
        <w:t>Charge</w:t>
      </w:r>
      <w:proofErr w:type="spellEnd"/>
      <w:r w:rsidR="004453B8" w:rsidRPr="004453B8">
        <w:rPr>
          <w:b/>
          <w:sz w:val="24"/>
          <w:szCs w:val="24"/>
        </w:rPr>
        <w:t xml:space="preserve"> ™ 3.0</w:t>
      </w:r>
      <w:r w:rsidR="004453B8">
        <w:rPr>
          <w:b/>
          <w:sz w:val="24"/>
          <w:szCs w:val="24"/>
        </w:rPr>
        <w:t xml:space="preserve"> </w:t>
      </w:r>
      <w:proofErr w:type="gramStart"/>
      <w:r w:rsidR="004453B8">
        <w:rPr>
          <w:b/>
          <w:sz w:val="24"/>
          <w:szCs w:val="24"/>
        </w:rPr>
        <w:t>od</w:t>
      </w:r>
      <w:proofErr w:type="gramEnd"/>
      <w:r w:rsidR="004453B8">
        <w:rPr>
          <w:b/>
          <w:sz w:val="24"/>
          <w:szCs w:val="24"/>
        </w:rPr>
        <w:t xml:space="preserve"> Hamy</w:t>
      </w:r>
    </w:p>
    <w:p w:rsidR="006812CB" w:rsidRDefault="00C9706E" w:rsidP="0025449A">
      <w:pPr>
        <w:jc w:val="both"/>
        <w:rPr>
          <w:b/>
        </w:rPr>
      </w:pPr>
      <w:r w:rsidRPr="00C9706E">
        <w:rPr>
          <w:b/>
        </w:rPr>
        <w:t xml:space="preserve">Ferie zimowe trwają w najlepsze. Coraz </w:t>
      </w:r>
      <w:r w:rsidR="00616333">
        <w:rPr>
          <w:b/>
        </w:rPr>
        <w:t xml:space="preserve">częściej decydujemy </w:t>
      </w:r>
      <w:r w:rsidRPr="00C9706E">
        <w:rPr>
          <w:b/>
        </w:rPr>
        <w:t>się na spędzenie ich poza domem</w:t>
      </w:r>
      <w:r w:rsidR="00616333">
        <w:rPr>
          <w:b/>
        </w:rPr>
        <w:t xml:space="preserve">, </w:t>
      </w:r>
      <w:r w:rsidR="003963D4">
        <w:rPr>
          <w:b/>
        </w:rPr>
        <w:t xml:space="preserve">zwłaszcza w górach, gdzie można pooddychać świeżym powietrzem czy oddać się sportom zimowym. Zanim jednak </w:t>
      </w:r>
      <w:r w:rsidR="002E0234">
        <w:rPr>
          <w:b/>
        </w:rPr>
        <w:t>na dobre</w:t>
      </w:r>
      <w:r w:rsidR="007113E8">
        <w:rPr>
          <w:b/>
        </w:rPr>
        <w:t xml:space="preserve"> rozpoczniemy upragniony relaks</w:t>
      </w:r>
      <w:r w:rsidR="003963D4">
        <w:rPr>
          <w:b/>
        </w:rPr>
        <w:t xml:space="preserve"> </w:t>
      </w:r>
      <w:r w:rsidR="007113E8">
        <w:rPr>
          <w:b/>
        </w:rPr>
        <w:t xml:space="preserve">zwykle </w:t>
      </w:r>
      <w:r w:rsidR="00054B27">
        <w:rPr>
          <w:b/>
        </w:rPr>
        <w:t>czeka nas kilkugodzinna podróż</w:t>
      </w:r>
      <w:r w:rsidR="00510E20">
        <w:rPr>
          <w:b/>
        </w:rPr>
        <w:t>, w którą warto zabrać ze sobą ładowarkę samochodową.</w:t>
      </w:r>
    </w:p>
    <w:p w:rsidR="00630ACE" w:rsidRDefault="0049282C" w:rsidP="0025449A">
      <w:pPr>
        <w:jc w:val="both"/>
        <w:rPr>
          <w:rFonts w:eastAsia="Times New Roman" w:cstheme="minorHAnsi"/>
          <w:lang w:eastAsia="pl-PL"/>
        </w:rPr>
      </w:pPr>
      <w:r>
        <w:t>Smartfon okazuje się być bardzo przydatny w trasie. Dzięki nawigacji pomaga w dotarciu do celu, pozwala sprawdzić, gdzie znajduje się najbliższa restauracja czy stacja paliw albo zająć czymś na chwilę młodszych pasażerów. Aby nie zabr</w:t>
      </w:r>
      <w:r w:rsidR="00382B6B">
        <w:t>akło mu energii podczas podróży</w:t>
      </w:r>
      <w:r>
        <w:t xml:space="preserve"> dobrze jest mieć przy sobie ładowarkę samochodową </w:t>
      </w:r>
      <w:r w:rsidR="002E0234" w:rsidRPr="002E0234">
        <w:t xml:space="preserve">z technologią </w:t>
      </w:r>
      <w:proofErr w:type="spellStart"/>
      <w:r w:rsidR="002E0234" w:rsidRPr="002E0234">
        <w:t>Qualcomm</w:t>
      </w:r>
      <w:proofErr w:type="spellEnd"/>
      <w:r w:rsidR="002E0234" w:rsidRPr="002E0234">
        <w:t xml:space="preserve">® </w:t>
      </w:r>
      <w:proofErr w:type="spellStart"/>
      <w:r w:rsidR="002E0234" w:rsidRPr="002E0234">
        <w:t>Quick</w:t>
      </w:r>
      <w:proofErr w:type="spellEnd"/>
      <w:r w:rsidR="002E0234" w:rsidRPr="002E0234">
        <w:t xml:space="preserve"> </w:t>
      </w:r>
      <w:proofErr w:type="spellStart"/>
      <w:r w:rsidR="002E0234" w:rsidRPr="002E0234">
        <w:t>Charge</w:t>
      </w:r>
      <w:proofErr w:type="spellEnd"/>
      <w:r w:rsidR="002E0234" w:rsidRPr="002E0234">
        <w:t xml:space="preserve"> ™ 3.0</w:t>
      </w:r>
      <w:r w:rsidR="002E0234">
        <w:t xml:space="preserve"> </w:t>
      </w:r>
      <w:proofErr w:type="gramStart"/>
      <w:r w:rsidR="002E0234">
        <w:t>od</w:t>
      </w:r>
      <w:proofErr w:type="gramEnd"/>
      <w:r w:rsidR="002E0234">
        <w:t xml:space="preserve"> Hamy, </w:t>
      </w:r>
      <w:r w:rsidR="00D61968" w:rsidRPr="00D61968">
        <w:t>która gwarantuje</w:t>
      </w:r>
      <w:r w:rsidR="00630ACE" w:rsidRPr="006812CB">
        <w:rPr>
          <w:rFonts w:eastAsia="Times New Roman" w:cstheme="minorHAnsi"/>
          <w:lang w:eastAsia="pl-PL"/>
        </w:rPr>
        <w:t xml:space="preserve"> </w:t>
      </w:r>
      <w:r w:rsidR="00D61968" w:rsidRPr="006812CB">
        <w:rPr>
          <w:rFonts w:eastAsia="Times New Roman" w:cstheme="minorHAnsi"/>
          <w:lang w:eastAsia="pl-PL"/>
        </w:rPr>
        <w:t>ekspresowe ładowanie</w:t>
      </w:r>
      <w:r w:rsidR="00D914B8">
        <w:rPr>
          <w:rFonts w:eastAsia="Times New Roman" w:cstheme="minorHAnsi"/>
          <w:lang w:eastAsia="pl-PL"/>
        </w:rPr>
        <w:t>.</w:t>
      </w:r>
    </w:p>
    <w:p w:rsidR="00A06E96" w:rsidRPr="0025449A" w:rsidRDefault="0067717E" w:rsidP="0025449A">
      <w:pPr>
        <w:spacing w:after="0"/>
        <w:jc w:val="both"/>
        <w:rPr>
          <w:b/>
        </w:rPr>
      </w:pPr>
      <w:r>
        <w:rPr>
          <w:b/>
        </w:rPr>
        <w:t>Nawet 4 razy szybsze ładowanie!</w:t>
      </w:r>
    </w:p>
    <w:p w:rsidR="0007781E" w:rsidRPr="00382B6B" w:rsidRDefault="00580069" w:rsidP="0025449A">
      <w:pPr>
        <w:pStyle w:val="Bezodstpw"/>
        <w:spacing w:line="276" w:lineRule="auto"/>
        <w:jc w:val="both"/>
      </w:pPr>
      <w:r>
        <w:rPr>
          <w:lang w:eastAsia="pl-PL"/>
        </w:rPr>
        <w:t>Wspomniana ł</w:t>
      </w:r>
      <w:r w:rsidR="00630ACE">
        <w:rPr>
          <w:lang w:eastAsia="pl-PL"/>
        </w:rPr>
        <w:t xml:space="preserve">adowarka samochodowa </w:t>
      </w:r>
      <w:r w:rsidR="00630ACE">
        <w:t xml:space="preserve">dedykowana jest smartfonom z systemem operacyjnym </w:t>
      </w:r>
      <w:r w:rsidR="00630ACE" w:rsidRPr="00630ACE">
        <w:t>Android</w:t>
      </w:r>
      <w:r w:rsidR="00630ACE">
        <w:t xml:space="preserve">. Dzięki zastosowanej technologii </w:t>
      </w:r>
      <w:proofErr w:type="spellStart"/>
      <w:r w:rsidR="00630ACE" w:rsidRPr="006812CB">
        <w:rPr>
          <w:lang w:eastAsia="pl-PL"/>
        </w:rPr>
        <w:t>Qualcomm</w:t>
      </w:r>
      <w:proofErr w:type="spellEnd"/>
      <w:r w:rsidR="00630ACE" w:rsidRPr="006812CB">
        <w:rPr>
          <w:lang w:eastAsia="pl-PL"/>
        </w:rPr>
        <w:t xml:space="preserve">® </w:t>
      </w:r>
      <w:proofErr w:type="spellStart"/>
      <w:r w:rsidR="00630ACE" w:rsidRPr="006812CB">
        <w:rPr>
          <w:lang w:eastAsia="pl-PL"/>
        </w:rPr>
        <w:t>Quick</w:t>
      </w:r>
      <w:proofErr w:type="spellEnd"/>
      <w:r w:rsidR="00630ACE" w:rsidRPr="006812CB">
        <w:rPr>
          <w:lang w:eastAsia="pl-PL"/>
        </w:rPr>
        <w:t xml:space="preserve"> </w:t>
      </w:r>
      <w:proofErr w:type="spellStart"/>
      <w:r w:rsidR="00630ACE" w:rsidRPr="006812CB">
        <w:rPr>
          <w:lang w:eastAsia="pl-PL"/>
        </w:rPr>
        <w:t>Charge</w:t>
      </w:r>
      <w:proofErr w:type="spellEnd"/>
      <w:r w:rsidR="00630ACE" w:rsidRPr="006812CB">
        <w:rPr>
          <w:lang w:eastAsia="pl-PL"/>
        </w:rPr>
        <w:t xml:space="preserve"> ™ 3.0 </w:t>
      </w:r>
      <w:proofErr w:type="gramStart"/>
      <w:r w:rsidR="00630ACE" w:rsidRPr="006812CB">
        <w:rPr>
          <w:lang w:eastAsia="pl-PL"/>
        </w:rPr>
        <w:t>gwarantuje</w:t>
      </w:r>
      <w:proofErr w:type="gramEnd"/>
      <w:r w:rsidR="00630ACE" w:rsidRPr="006812CB">
        <w:rPr>
          <w:lang w:eastAsia="pl-PL"/>
        </w:rPr>
        <w:t xml:space="preserve"> ekspresowe ładowanie – aż do 4 razy szybsze w porównaniu z </w:t>
      </w:r>
      <w:r w:rsidR="0080039A">
        <w:rPr>
          <w:lang w:eastAsia="pl-PL"/>
        </w:rPr>
        <w:t>tradycyjnymi rozwiązaniami. To idealna opcja</w:t>
      </w:r>
      <w:r w:rsidR="00510E20">
        <w:rPr>
          <w:lang w:eastAsia="pl-PL"/>
        </w:rPr>
        <w:t xml:space="preserve"> w trasie, gdy często ma się</w:t>
      </w:r>
      <w:r w:rsidR="00630ACE" w:rsidRPr="006812CB">
        <w:rPr>
          <w:lang w:eastAsia="pl-PL"/>
        </w:rPr>
        <w:t xml:space="preserve"> niewiele czasu na </w:t>
      </w:r>
      <w:r w:rsidR="002241A9">
        <w:rPr>
          <w:lang w:eastAsia="pl-PL"/>
        </w:rPr>
        <w:t xml:space="preserve">zasilenie </w:t>
      </w:r>
      <w:r w:rsidR="00630ACE" w:rsidRPr="006812CB">
        <w:rPr>
          <w:lang w:eastAsia="pl-PL"/>
        </w:rPr>
        <w:t>baterii.</w:t>
      </w:r>
      <w:r w:rsidR="00510E20">
        <w:rPr>
          <w:lang w:eastAsia="pl-PL"/>
        </w:rPr>
        <w:t xml:space="preserve"> Ładowarka </w:t>
      </w:r>
      <w:r w:rsidR="00510E20" w:rsidRPr="006812CB">
        <w:rPr>
          <w:lang w:eastAsia="pl-PL"/>
        </w:rPr>
        <w:t xml:space="preserve">automatycznie rozpoznaje podłączone urządzenie i dostosowuje do niego szybkość </w:t>
      </w:r>
      <w:r w:rsidR="00510E20" w:rsidRPr="00382B6B">
        <w:rPr>
          <w:lang w:eastAsia="pl-PL"/>
        </w:rPr>
        <w:t>ładowania.</w:t>
      </w:r>
      <w:r w:rsidR="00510E20" w:rsidRPr="00510E20">
        <w:rPr>
          <w:lang w:eastAsia="pl-PL"/>
        </w:rPr>
        <w:t xml:space="preserve"> </w:t>
      </w:r>
      <w:r w:rsidR="00382B6B">
        <w:rPr>
          <w:lang w:eastAsia="pl-PL"/>
        </w:rPr>
        <w:t xml:space="preserve">Taka optymalizacja </w:t>
      </w:r>
      <w:r w:rsidR="00510E20" w:rsidRPr="006812CB">
        <w:rPr>
          <w:lang w:eastAsia="pl-PL"/>
        </w:rPr>
        <w:t>oszczędza akumulator i wydłuża jego trwałość</w:t>
      </w:r>
      <w:r w:rsidR="00510E20">
        <w:rPr>
          <w:lang w:eastAsia="pl-PL"/>
        </w:rPr>
        <w:t>. Dodatkowo dzięki temu smartfon</w:t>
      </w:r>
      <w:r w:rsidR="00510E20" w:rsidRPr="006812CB">
        <w:rPr>
          <w:lang w:eastAsia="pl-PL"/>
        </w:rPr>
        <w:t xml:space="preserve"> jest zabezpieczony przed przeładowaniem, przepięciem </w:t>
      </w:r>
      <w:r w:rsidR="00E63B6E">
        <w:rPr>
          <w:lang w:eastAsia="pl-PL"/>
        </w:rPr>
        <w:t xml:space="preserve">oraz zwarciem. </w:t>
      </w:r>
      <w:r>
        <w:t>Ładowarka</w:t>
      </w:r>
      <w:r w:rsidR="0007781E">
        <w:t xml:space="preserve"> </w:t>
      </w:r>
      <w:r w:rsidR="00382B6B">
        <w:t xml:space="preserve">za sprawą niewielkiego rozmiaru jest </w:t>
      </w:r>
      <w:r w:rsidR="00A06E96">
        <w:t>ponadto</w:t>
      </w:r>
      <w:r w:rsidR="00382B6B">
        <w:t xml:space="preserve"> wygodna </w:t>
      </w:r>
      <w:r w:rsidR="0007781E">
        <w:t xml:space="preserve">w użytkowaniu </w:t>
      </w:r>
      <w:r w:rsidR="0080039A">
        <w:t>– nie przeszkadza podczas jazdy, a jej wydajność i wykonanie spełnia</w:t>
      </w:r>
      <w:r>
        <w:t xml:space="preserve">ją najwyższe </w:t>
      </w:r>
      <w:proofErr w:type="gramStart"/>
      <w:r>
        <w:t>standardy jakości</w:t>
      </w:r>
      <w:proofErr w:type="gramEnd"/>
      <w:r>
        <w:t xml:space="preserve">. Używa </w:t>
      </w:r>
      <w:r w:rsidR="002241A9">
        <w:t xml:space="preserve">się </w:t>
      </w:r>
      <w:r>
        <w:t xml:space="preserve">jej </w:t>
      </w:r>
      <w:r w:rsidR="002241A9">
        <w:t xml:space="preserve">za </w:t>
      </w:r>
      <w:r w:rsidR="002241A9" w:rsidRPr="006812CB">
        <w:rPr>
          <w:lang w:eastAsia="pl-PL"/>
        </w:rPr>
        <w:t>pośrednictwem gniazda zapalniczki w samochodzie</w:t>
      </w:r>
      <w:r w:rsidR="002241A9">
        <w:rPr>
          <w:lang w:eastAsia="pl-PL"/>
        </w:rPr>
        <w:t xml:space="preserve">. Z powodzeniem można wykorzystać ją także do zasilenia baterii w innych urządzeniach mobilnych.   </w:t>
      </w:r>
    </w:p>
    <w:p w:rsidR="0007781E" w:rsidRDefault="0007781E" w:rsidP="0025449A">
      <w:pPr>
        <w:shd w:val="clear" w:color="auto" w:fill="FFFFFF"/>
        <w:spacing w:after="0"/>
        <w:jc w:val="both"/>
      </w:pPr>
    </w:p>
    <w:p w:rsidR="00580069" w:rsidRDefault="00580069" w:rsidP="0025449A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Ekspresowe ładowanie w połączeniu z niewielkim rozmiarem </w:t>
      </w:r>
      <w:r w:rsidR="007113E8">
        <w:rPr>
          <w:rFonts w:eastAsia="Times New Roman" w:cstheme="minorHAnsi"/>
          <w:lang w:eastAsia="pl-PL"/>
        </w:rPr>
        <w:t xml:space="preserve">daje optymalne rozwiązanie, </w:t>
      </w:r>
      <w:r w:rsidR="007113E8" w:rsidRPr="006812CB">
        <w:rPr>
          <w:rFonts w:eastAsia="Times New Roman" w:cstheme="minorHAnsi"/>
          <w:lang w:eastAsia="pl-PL"/>
        </w:rPr>
        <w:t>które doceni k</w:t>
      </w:r>
      <w:r w:rsidR="007113E8">
        <w:rPr>
          <w:rFonts w:eastAsia="Times New Roman" w:cstheme="minorHAnsi"/>
          <w:lang w:eastAsia="pl-PL"/>
        </w:rPr>
        <w:t>ażdy kierowca zarówno podczas wyjazdu na ferie, jak i każdego innego.</w:t>
      </w:r>
    </w:p>
    <w:p w:rsidR="00580069" w:rsidRDefault="00580069" w:rsidP="0025449A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185145" w:rsidRDefault="00185145" w:rsidP="00185145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Produkt dostępny jest w cenie</w:t>
      </w:r>
      <w:r>
        <w:rPr>
          <w:rFonts w:cstheme="minorHAnsi"/>
        </w:rPr>
        <w:t xml:space="preserve">: </w:t>
      </w:r>
      <w:r w:rsidR="0025449A" w:rsidRPr="0025449A">
        <w:rPr>
          <w:rFonts w:cstheme="minorHAnsi"/>
        </w:rPr>
        <w:t>79,00</w:t>
      </w:r>
      <w:bookmarkStart w:id="0" w:name="_GoBack"/>
      <w:bookmarkEnd w:id="0"/>
      <w:r w:rsidR="0025449A" w:rsidRPr="0025449A">
        <w:rPr>
          <w:rFonts w:cstheme="minorHAnsi"/>
        </w:rPr>
        <w:t xml:space="preserve"> PLN</w:t>
      </w:r>
    </w:p>
    <w:p w:rsidR="00185145" w:rsidRPr="00FE3CA7" w:rsidRDefault="00185145" w:rsidP="00185145">
      <w:pPr>
        <w:spacing w:after="0"/>
        <w:jc w:val="both"/>
        <w:rPr>
          <w:rFonts w:eastAsia="Times New Roman" w:cstheme="minorHAnsi"/>
          <w:lang w:eastAsia="pl-PL"/>
        </w:rPr>
      </w:pPr>
    </w:p>
    <w:p w:rsidR="00185145" w:rsidRDefault="00185145" w:rsidP="00185145">
      <w:pPr>
        <w:spacing w:after="0"/>
        <w:jc w:val="both"/>
      </w:pPr>
      <w:r>
        <w:rPr>
          <w:rFonts w:eastAsia="Times New Roman" w:cstheme="minorHAnsi"/>
          <w:lang w:eastAsia="pl-PL"/>
        </w:rPr>
        <w:t xml:space="preserve">Więcej informacji znajduje się na stronie producenta: </w:t>
      </w:r>
      <w:hyperlink r:id="rId8" w:history="1">
        <w:r>
          <w:rPr>
            <w:rStyle w:val="Hipercze"/>
          </w:rPr>
          <w:t>https://pl.hama.com/</w:t>
        </w:r>
      </w:hyperlink>
    </w:p>
    <w:p w:rsidR="00E63B6E" w:rsidRDefault="00E63B6E" w:rsidP="00510E20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2241A9" w:rsidRDefault="002241A9" w:rsidP="00510E20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2241A9" w:rsidRDefault="002241A9" w:rsidP="00510E20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E63B6E" w:rsidRPr="006812CB" w:rsidRDefault="002241A9" w:rsidP="007113E8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Oczywiście oferujemy również ładowarki samochodowe zgodne z najnowszymi standardami obciążony aplikacją udostępniającą nawigację i innym</w:t>
      </w:r>
      <w:r w:rsidR="007113E8">
        <w:rPr>
          <w:rFonts w:ascii="Arial" w:hAnsi="Arial" w:cs="Arial"/>
          <w:color w:val="FFFFFF"/>
          <w:sz w:val="21"/>
          <w:szCs w:val="21"/>
          <w:shd w:val="clear" w:color="auto" w:fill="FFFFFF"/>
        </w:rPr>
        <w:t>i programami działającymi w tle</w:t>
      </w:r>
    </w:p>
    <w:p w:rsidR="00510E20" w:rsidRDefault="00510E20" w:rsidP="0007781E">
      <w:pPr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630ACE" w:rsidRPr="0007781E" w:rsidRDefault="002241A9" w:rsidP="0007781E">
      <w:pPr>
        <w:spacing w:after="0"/>
        <w:ind w:left="720"/>
        <w:jc w:val="both"/>
        <w:rPr>
          <w:b/>
        </w:rPr>
      </w:pP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br/>
      </w:r>
    </w:p>
    <w:p w:rsidR="006812CB" w:rsidRDefault="006812CB" w:rsidP="00C9706E">
      <w:pPr>
        <w:jc w:val="both"/>
        <w:rPr>
          <w:b/>
        </w:rPr>
      </w:pPr>
    </w:p>
    <w:p w:rsidR="0080039A" w:rsidRDefault="0080039A" w:rsidP="00C9706E">
      <w:pPr>
        <w:jc w:val="both"/>
        <w:rPr>
          <w:b/>
        </w:rPr>
      </w:pPr>
    </w:p>
    <w:p w:rsidR="0080039A" w:rsidRPr="002241A9" w:rsidRDefault="0080039A" w:rsidP="00C9706E">
      <w:pPr>
        <w:jc w:val="both"/>
        <w:rPr>
          <w:b/>
        </w:rPr>
      </w:pPr>
    </w:p>
    <w:sectPr w:rsidR="0080039A" w:rsidRPr="0022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FB" w:rsidRDefault="00711DFB" w:rsidP="00510E20">
      <w:pPr>
        <w:spacing w:after="0" w:line="240" w:lineRule="auto"/>
      </w:pPr>
      <w:r>
        <w:separator/>
      </w:r>
    </w:p>
  </w:endnote>
  <w:endnote w:type="continuationSeparator" w:id="0">
    <w:p w:rsidR="00711DFB" w:rsidRDefault="00711DFB" w:rsidP="0051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FB" w:rsidRDefault="00711DFB" w:rsidP="00510E20">
      <w:pPr>
        <w:spacing w:after="0" w:line="240" w:lineRule="auto"/>
      </w:pPr>
      <w:r>
        <w:separator/>
      </w:r>
    </w:p>
  </w:footnote>
  <w:footnote w:type="continuationSeparator" w:id="0">
    <w:p w:rsidR="00711DFB" w:rsidRDefault="00711DFB" w:rsidP="0051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970"/>
    <w:multiLevelType w:val="multilevel"/>
    <w:tmpl w:val="B51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450CC"/>
    <w:multiLevelType w:val="multilevel"/>
    <w:tmpl w:val="EA3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EB5AB9"/>
    <w:multiLevelType w:val="multilevel"/>
    <w:tmpl w:val="6B1C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6E"/>
    <w:rsid w:val="00054B27"/>
    <w:rsid w:val="0007781E"/>
    <w:rsid w:val="0013669E"/>
    <w:rsid w:val="00155BF0"/>
    <w:rsid w:val="00185145"/>
    <w:rsid w:val="002241A9"/>
    <w:rsid w:val="0025449A"/>
    <w:rsid w:val="00282480"/>
    <w:rsid w:val="002C20A6"/>
    <w:rsid w:val="002E0234"/>
    <w:rsid w:val="00382B6B"/>
    <w:rsid w:val="003926F8"/>
    <w:rsid w:val="003963D4"/>
    <w:rsid w:val="004453B8"/>
    <w:rsid w:val="0049282C"/>
    <w:rsid w:val="004C07ED"/>
    <w:rsid w:val="00510E20"/>
    <w:rsid w:val="00580069"/>
    <w:rsid w:val="00616333"/>
    <w:rsid w:val="00630ACE"/>
    <w:rsid w:val="0067717E"/>
    <w:rsid w:val="006812CB"/>
    <w:rsid w:val="007113E8"/>
    <w:rsid w:val="00711DFB"/>
    <w:rsid w:val="007938B4"/>
    <w:rsid w:val="007A50B9"/>
    <w:rsid w:val="007F3C5D"/>
    <w:rsid w:val="0080039A"/>
    <w:rsid w:val="0092030B"/>
    <w:rsid w:val="00A06E96"/>
    <w:rsid w:val="00B25F78"/>
    <w:rsid w:val="00B63942"/>
    <w:rsid w:val="00C67238"/>
    <w:rsid w:val="00C9706E"/>
    <w:rsid w:val="00D61968"/>
    <w:rsid w:val="00D83918"/>
    <w:rsid w:val="00D914B8"/>
    <w:rsid w:val="00E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1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1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12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12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12CB"/>
    <w:rPr>
      <w:color w:val="0000FF"/>
      <w:u w:val="single"/>
    </w:rPr>
  </w:style>
  <w:style w:type="paragraph" w:customStyle="1" w:styleId="itemtext">
    <w:name w:val="itemtext"/>
    <w:basedOn w:val="Normalny"/>
    <w:rsid w:val="0068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1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68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2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9282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E20"/>
    <w:rPr>
      <w:vertAlign w:val="superscript"/>
    </w:rPr>
  </w:style>
  <w:style w:type="paragraph" w:styleId="Bezodstpw">
    <w:name w:val="No Spacing"/>
    <w:uiPriority w:val="1"/>
    <w:qFormat/>
    <w:rsid w:val="002C2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1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1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12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12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12CB"/>
    <w:rPr>
      <w:color w:val="0000FF"/>
      <w:u w:val="single"/>
    </w:rPr>
  </w:style>
  <w:style w:type="paragraph" w:customStyle="1" w:styleId="itemtext">
    <w:name w:val="itemtext"/>
    <w:basedOn w:val="Normalny"/>
    <w:rsid w:val="0068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1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68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2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9282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E20"/>
    <w:rPr>
      <w:vertAlign w:val="superscript"/>
    </w:rPr>
  </w:style>
  <w:style w:type="paragraph" w:styleId="Bezodstpw">
    <w:name w:val="No Spacing"/>
    <w:uiPriority w:val="1"/>
    <w:qFormat/>
    <w:rsid w:val="002C2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5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ham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26</cp:revision>
  <dcterms:created xsi:type="dcterms:W3CDTF">2020-01-21T10:23:00Z</dcterms:created>
  <dcterms:modified xsi:type="dcterms:W3CDTF">2020-01-23T13:01:00Z</dcterms:modified>
</cp:coreProperties>
</file>