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4F" w:rsidRPr="000D5D6C" w:rsidRDefault="00A317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Nowe </w:t>
      </w:r>
      <w:r w:rsidR="00460914">
        <w:rPr>
          <w:b/>
          <w:sz w:val="28"/>
          <w:szCs w:val="28"/>
        </w:rPr>
        <w:t>smar</w:t>
      </w:r>
      <w:r w:rsidR="00EC2EE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watche</w:t>
      </w:r>
      <w:r w:rsidR="00460914">
        <w:rPr>
          <w:b/>
          <w:sz w:val="28"/>
          <w:szCs w:val="28"/>
        </w:rPr>
        <w:t>, głośniki</w:t>
      </w:r>
      <w:r w:rsidR="002936C4">
        <w:rPr>
          <w:b/>
          <w:sz w:val="28"/>
          <w:szCs w:val="28"/>
        </w:rPr>
        <w:t xml:space="preserve"> </w:t>
      </w:r>
      <w:proofErr w:type="spellStart"/>
      <w:r w:rsidR="002936C4">
        <w:rPr>
          <w:b/>
          <w:sz w:val="28"/>
          <w:szCs w:val="28"/>
        </w:rPr>
        <w:t>premium</w:t>
      </w:r>
      <w:proofErr w:type="spellEnd"/>
      <w:r w:rsidR="003B136C">
        <w:rPr>
          <w:b/>
          <w:sz w:val="28"/>
          <w:szCs w:val="28"/>
        </w:rPr>
        <w:t>, gniazdka WLAN</w:t>
      </w:r>
      <w:r w:rsidR="002936C4">
        <w:rPr>
          <w:b/>
          <w:sz w:val="28"/>
          <w:szCs w:val="28"/>
        </w:rPr>
        <w:t xml:space="preserve"> czy</w:t>
      </w:r>
      <w:r w:rsidR="0034034C">
        <w:rPr>
          <w:b/>
          <w:sz w:val="28"/>
          <w:szCs w:val="28"/>
        </w:rPr>
        <w:t xml:space="preserve"> </w:t>
      </w:r>
      <w:r w:rsidR="002936C4">
        <w:rPr>
          <w:b/>
          <w:sz w:val="28"/>
          <w:szCs w:val="28"/>
        </w:rPr>
        <w:t xml:space="preserve">wszechstronne uchwyty na telewizor. Oto nowości z oferty Hama na IFA 2023 </w:t>
      </w:r>
    </w:p>
    <w:p w:rsidR="00CF28B5" w:rsidRDefault="004441B0" w:rsidP="00CF28B5">
      <w:pPr>
        <w:rPr>
          <w:b/>
        </w:rPr>
      </w:pPr>
      <w:r w:rsidRPr="000D5D6C">
        <w:rPr>
          <w:b/>
        </w:rPr>
        <w:t xml:space="preserve">Na tegorocznych międzynarodowych targach elektroniki </w:t>
      </w:r>
      <w:r w:rsidR="006A04B4">
        <w:rPr>
          <w:b/>
        </w:rPr>
        <w:t xml:space="preserve">w Berlinie </w:t>
      </w:r>
      <w:r w:rsidR="00F44041">
        <w:rPr>
          <w:b/>
        </w:rPr>
        <w:t>od 1 do 5 września</w:t>
      </w:r>
      <w:r w:rsidRPr="000D5D6C">
        <w:rPr>
          <w:b/>
        </w:rPr>
        <w:t xml:space="preserve"> </w:t>
      </w:r>
      <w:r w:rsidR="00F44041">
        <w:rPr>
          <w:b/>
        </w:rPr>
        <w:t xml:space="preserve">niemiecka marka </w:t>
      </w:r>
      <w:r w:rsidR="00451FBF">
        <w:rPr>
          <w:b/>
        </w:rPr>
        <w:t>Hama zaprezentuje wiele nowości, opartych o najnowsze technolog</w:t>
      </w:r>
      <w:r w:rsidR="00F44041">
        <w:rPr>
          <w:b/>
        </w:rPr>
        <w:t xml:space="preserve">ie. Wśród nich znajdą się </w:t>
      </w:r>
      <w:r w:rsidR="002936C4">
        <w:rPr>
          <w:b/>
        </w:rPr>
        <w:t>m.in. produkty</w:t>
      </w:r>
      <w:r w:rsidR="00F44041">
        <w:rPr>
          <w:b/>
        </w:rPr>
        <w:t xml:space="preserve"> audio, powstałe we współpracy z producentem</w:t>
      </w:r>
      <w:r w:rsidR="002936C4">
        <w:rPr>
          <w:b/>
        </w:rPr>
        <w:t xml:space="preserve"> topowego</w:t>
      </w:r>
      <w:r w:rsidR="00F44041">
        <w:rPr>
          <w:b/>
        </w:rPr>
        <w:t xml:space="preserve"> sprzętu </w:t>
      </w:r>
      <w:proofErr w:type="spellStart"/>
      <w:r w:rsidR="00F44041">
        <w:rPr>
          <w:b/>
        </w:rPr>
        <w:t>HiFi</w:t>
      </w:r>
      <w:proofErr w:type="spellEnd"/>
      <w:r w:rsidR="00F44041">
        <w:rPr>
          <w:b/>
        </w:rPr>
        <w:t xml:space="preserve"> </w:t>
      </w:r>
      <w:proofErr w:type="spellStart"/>
      <w:r w:rsidR="00F44041">
        <w:rPr>
          <w:b/>
        </w:rPr>
        <w:t>Canton</w:t>
      </w:r>
      <w:proofErr w:type="spellEnd"/>
      <w:r w:rsidR="00F44041">
        <w:rPr>
          <w:b/>
        </w:rPr>
        <w:t>, ale też naszpikowane użytecznymi funkcjonalnościami smartwatche</w:t>
      </w:r>
      <w:r w:rsidR="002936C4">
        <w:rPr>
          <w:b/>
        </w:rPr>
        <w:t>, wyjątkowo odporne etui na smartfony, uchwyty ścienne na telewizor</w:t>
      </w:r>
      <w:r w:rsidR="006349FD">
        <w:rPr>
          <w:b/>
        </w:rPr>
        <w:t xml:space="preserve">, </w:t>
      </w:r>
      <w:r w:rsidR="00EC2EE8">
        <w:rPr>
          <w:b/>
        </w:rPr>
        <w:t>inteligentne gniazdka WLAN czy</w:t>
      </w:r>
      <w:r w:rsidR="002936C4">
        <w:rPr>
          <w:b/>
        </w:rPr>
        <w:t xml:space="preserve"> superszybkie ładowarki</w:t>
      </w:r>
      <w:r w:rsidR="00EC2EE8">
        <w:rPr>
          <w:b/>
        </w:rPr>
        <w:t>. Nie zabraknie też… autorskich automatycznych ekspresów</w:t>
      </w:r>
      <w:r w:rsidR="002936C4">
        <w:rPr>
          <w:b/>
        </w:rPr>
        <w:t xml:space="preserve"> do kawy. </w:t>
      </w:r>
    </w:p>
    <w:p w:rsidR="00CC3371" w:rsidRDefault="00CF28B5" w:rsidP="00CF28B5">
      <w:r w:rsidRPr="0032515F">
        <w:rPr>
          <w:b/>
        </w:rPr>
        <w:t xml:space="preserve">Targi IFA </w:t>
      </w:r>
      <w:r w:rsidR="0032515F" w:rsidRPr="0032515F">
        <w:rPr>
          <w:b/>
        </w:rPr>
        <w:t>(</w:t>
      </w:r>
      <w:proofErr w:type="spellStart"/>
      <w:r w:rsidR="0032515F" w:rsidRPr="0032515F">
        <w:rPr>
          <w:b/>
        </w:rPr>
        <w:t>Internationale</w:t>
      </w:r>
      <w:proofErr w:type="spellEnd"/>
      <w:r w:rsidR="0032515F" w:rsidRPr="0032515F">
        <w:rPr>
          <w:b/>
        </w:rPr>
        <w:t xml:space="preserve"> </w:t>
      </w:r>
      <w:proofErr w:type="spellStart"/>
      <w:r w:rsidR="0032515F" w:rsidRPr="0032515F">
        <w:rPr>
          <w:b/>
        </w:rPr>
        <w:t>Funkausstellung</w:t>
      </w:r>
      <w:proofErr w:type="spellEnd"/>
      <w:r w:rsidR="0032515F" w:rsidRPr="0032515F">
        <w:rPr>
          <w:b/>
        </w:rPr>
        <w:t xml:space="preserve">) </w:t>
      </w:r>
      <w:r w:rsidRPr="0032515F">
        <w:rPr>
          <w:b/>
        </w:rPr>
        <w:t>w Berlinie</w:t>
      </w:r>
      <w:r>
        <w:t>, które rozpoczynają się</w:t>
      </w:r>
      <w:r w:rsidR="0034034C">
        <w:t xml:space="preserve"> </w:t>
      </w:r>
      <w:r w:rsidR="0034034C" w:rsidRPr="0032515F">
        <w:rPr>
          <w:b/>
        </w:rPr>
        <w:t>1 września</w:t>
      </w:r>
      <w:r w:rsidR="0034034C">
        <w:t xml:space="preserve">, są </w:t>
      </w:r>
      <w:r w:rsidR="00CC3371">
        <w:t>jednymi z n</w:t>
      </w:r>
      <w:r w:rsidR="0032515F">
        <w:t>ajważniejszych na świecie pokazów najnowszych osiągnięć w elektronice</w:t>
      </w:r>
      <w:r w:rsidR="0034034C">
        <w:t xml:space="preserve"> użytkowej</w:t>
      </w:r>
      <w:r>
        <w:t xml:space="preserve">. </w:t>
      </w:r>
      <w:r w:rsidR="00CC3371">
        <w:t xml:space="preserve">Nie mogło </w:t>
      </w:r>
      <w:proofErr w:type="gramStart"/>
      <w:r w:rsidR="00CC3371">
        <w:t>tam więc</w:t>
      </w:r>
      <w:proofErr w:type="gramEnd"/>
      <w:r w:rsidR="00CC3371">
        <w:t xml:space="preserve"> zabraknąć marki </w:t>
      </w:r>
      <w:r w:rsidR="0034034C">
        <w:t>Hama</w:t>
      </w:r>
      <w:r w:rsidR="0032515F">
        <w:t xml:space="preserve">. </w:t>
      </w:r>
      <w:r w:rsidR="00CC3371">
        <w:t>O</w:t>
      </w:r>
      <w:r w:rsidR="00104BC6">
        <w:t>bchodzący</w:t>
      </w:r>
      <w:r w:rsidR="0034034C">
        <w:t xml:space="preserve"> właśnie </w:t>
      </w:r>
      <w:r w:rsidR="0034034C" w:rsidRPr="0032515F">
        <w:rPr>
          <w:b/>
        </w:rPr>
        <w:t>swoje stulecie</w:t>
      </w:r>
      <w:r w:rsidR="0034034C">
        <w:t xml:space="preserve"> </w:t>
      </w:r>
      <w:r w:rsidR="0034034C" w:rsidRPr="006349FD">
        <w:rPr>
          <w:b/>
        </w:rPr>
        <w:t>pro</w:t>
      </w:r>
      <w:r w:rsidR="00CC3371" w:rsidRPr="006349FD">
        <w:rPr>
          <w:b/>
        </w:rPr>
        <w:t>ducent-specjalista w dziedzinie akcesoriów</w:t>
      </w:r>
      <w:r w:rsidR="0034034C" w:rsidRPr="006349FD">
        <w:rPr>
          <w:b/>
        </w:rPr>
        <w:t xml:space="preserve"> </w:t>
      </w:r>
      <w:r w:rsidR="00601327">
        <w:t>zapowiada mnóstwo nowości, podzielonych na poszczególne sekcje tematyczne.</w:t>
      </w:r>
      <w:r w:rsidR="00451FBF">
        <w:t xml:space="preserve"> </w:t>
      </w:r>
    </w:p>
    <w:p w:rsidR="00CF28B5" w:rsidRDefault="00CF28B5" w:rsidP="00CF28B5">
      <w:r>
        <w:t>Na</w:t>
      </w:r>
      <w:r w:rsidR="00601327">
        <w:t xml:space="preserve"> swoim </w:t>
      </w:r>
      <w:r w:rsidR="00601327" w:rsidRPr="0032515F">
        <w:rPr>
          <w:b/>
        </w:rPr>
        <w:t xml:space="preserve">stoisku </w:t>
      </w:r>
      <w:r w:rsidRPr="0032515F">
        <w:rPr>
          <w:b/>
        </w:rPr>
        <w:t>o powier</w:t>
      </w:r>
      <w:r w:rsidR="00601327" w:rsidRPr="0032515F">
        <w:rPr>
          <w:b/>
        </w:rPr>
        <w:t>zchni</w:t>
      </w:r>
      <w:r w:rsidR="0032515F" w:rsidRPr="0032515F">
        <w:rPr>
          <w:b/>
        </w:rPr>
        <w:t xml:space="preserve"> 1200 mkw.</w:t>
      </w:r>
      <w:r w:rsidR="00601327" w:rsidRPr="0032515F">
        <w:rPr>
          <w:b/>
        </w:rPr>
        <w:t xml:space="preserve"> Hama</w:t>
      </w:r>
      <w:r w:rsidR="00601327">
        <w:t xml:space="preserve"> zaprezentuje </w:t>
      </w:r>
      <w:r>
        <w:t>innowacyjne produkty ze swojego obszernego i zróżnicowaneg</w:t>
      </w:r>
      <w:r w:rsidR="00601327">
        <w:t xml:space="preserve">o portfolio. Tak samo </w:t>
      </w:r>
      <w:r>
        <w:t>przedstawi informacje na temat koncepcji</w:t>
      </w:r>
      <w:r w:rsidR="00601327">
        <w:t xml:space="preserve"> własnych</w:t>
      </w:r>
      <w:r w:rsidR="00AD6E36">
        <w:t xml:space="preserve"> </w:t>
      </w:r>
      <w:r w:rsidR="0032515F">
        <w:t xml:space="preserve">papierowych </w:t>
      </w:r>
      <w:r w:rsidR="00AD6E36">
        <w:t xml:space="preserve">opakowań, z naciskiem na ekologię i zrównoważony rozwój. </w:t>
      </w:r>
      <w:proofErr w:type="gramStart"/>
      <w:r w:rsidR="006349FD">
        <w:t>Zróbmy zatem</w:t>
      </w:r>
      <w:proofErr w:type="gramEnd"/>
      <w:r w:rsidR="006349FD">
        <w:t xml:space="preserve"> </w:t>
      </w:r>
      <w:r w:rsidR="0032515F">
        <w:t xml:space="preserve">szybkie rozeznanie. </w:t>
      </w:r>
    </w:p>
    <w:p w:rsidR="00AD6E36" w:rsidRPr="009C290D" w:rsidRDefault="003B136C" w:rsidP="00CF28B5">
      <w:pPr>
        <w:rPr>
          <w:b/>
        </w:rPr>
      </w:pPr>
      <w:r>
        <w:rPr>
          <w:b/>
        </w:rPr>
        <w:t>Smartwatche czwartej</w:t>
      </w:r>
      <w:r w:rsidR="00AD6E36" w:rsidRPr="009C290D">
        <w:rPr>
          <w:b/>
        </w:rPr>
        <w:t xml:space="preserve"> generacji</w:t>
      </w:r>
    </w:p>
    <w:p w:rsidR="00CF28B5" w:rsidRDefault="00CF28B5" w:rsidP="00CF28B5">
      <w:r>
        <w:t xml:space="preserve">Hama wprowadza na rynek </w:t>
      </w:r>
      <w:r w:rsidRPr="0032515F">
        <w:rPr>
          <w:b/>
        </w:rPr>
        <w:t>nowe inteligentne zegarki</w:t>
      </w:r>
      <w:r w:rsidR="00AD6E36" w:rsidRPr="0032515F">
        <w:rPr>
          <w:b/>
        </w:rPr>
        <w:t xml:space="preserve"> </w:t>
      </w:r>
      <w:r w:rsidR="00AD6E36">
        <w:t>- w sam raz</w:t>
      </w:r>
      <w:r w:rsidR="003B136C">
        <w:t xml:space="preserve"> na okres</w:t>
      </w:r>
      <w:r w:rsidR="00AD6E36">
        <w:t xml:space="preserve"> jesiennych treningów</w:t>
      </w:r>
      <w:r w:rsidR="006349FD">
        <w:t xml:space="preserve"> sportowych</w:t>
      </w:r>
      <w:r>
        <w:t xml:space="preserve">. </w:t>
      </w:r>
      <w:r w:rsidR="009C290D">
        <w:t xml:space="preserve">Wielbicieli </w:t>
      </w:r>
      <w:proofErr w:type="gramStart"/>
      <w:r w:rsidR="009C290D">
        <w:t>najwyższej jakości</w:t>
      </w:r>
      <w:proofErr w:type="gramEnd"/>
      <w:r w:rsidR="009C290D">
        <w:t xml:space="preserve"> na pewno ucieszy obecność </w:t>
      </w:r>
      <w:r w:rsidR="009C290D" w:rsidRPr="0032515F">
        <w:rPr>
          <w:b/>
        </w:rPr>
        <w:t>kolorowego dotykowego wyświetlacza wysokiej jakości AMOLED</w:t>
      </w:r>
      <w:r w:rsidR="009C290D">
        <w:t xml:space="preserve">. </w:t>
      </w:r>
      <w:r>
        <w:t xml:space="preserve">Oprócz </w:t>
      </w:r>
      <w:r w:rsidR="009C290D" w:rsidRPr="0032515F">
        <w:rPr>
          <w:b/>
        </w:rPr>
        <w:t>wbudowanego mikrofonu i głośnika</w:t>
      </w:r>
      <w:r w:rsidR="0032515F" w:rsidRPr="0032515F">
        <w:rPr>
          <w:b/>
        </w:rPr>
        <w:t xml:space="preserve"> (opcja prowadzenia rozmów telefonicznych)</w:t>
      </w:r>
      <w:r w:rsidR="009C290D" w:rsidRPr="0032515F">
        <w:rPr>
          <w:b/>
        </w:rPr>
        <w:t xml:space="preserve">, modułu Bluetooth i GPS, </w:t>
      </w:r>
      <w:r w:rsidR="003B136C" w:rsidRPr="0032515F">
        <w:rPr>
          <w:b/>
        </w:rPr>
        <w:t xml:space="preserve">możliwości </w:t>
      </w:r>
      <w:r w:rsidRPr="0032515F">
        <w:rPr>
          <w:b/>
        </w:rPr>
        <w:t>sterowania g</w:t>
      </w:r>
      <w:r w:rsidR="00AD6E36" w:rsidRPr="0032515F">
        <w:rPr>
          <w:b/>
        </w:rPr>
        <w:t xml:space="preserve">łosowego </w:t>
      </w:r>
      <w:r w:rsidR="006349FD">
        <w:rPr>
          <w:b/>
        </w:rPr>
        <w:t xml:space="preserve">poprzez asystenta </w:t>
      </w:r>
      <w:proofErr w:type="spellStart"/>
      <w:r w:rsidR="00AD6E36" w:rsidRPr="0032515F">
        <w:rPr>
          <w:b/>
        </w:rPr>
        <w:t>Alexa</w:t>
      </w:r>
      <w:proofErr w:type="spellEnd"/>
      <w:r w:rsidR="00AD6E36" w:rsidRPr="0032515F">
        <w:rPr>
          <w:b/>
        </w:rPr>
        <w:t>,</w:t>
      </w:r>
      <w:r w:rsidRPr="0032515F">
        <w:rPr>
          <w:b/>
        </w:rPr>
        <w:t xml:space="preserve"> </w:t>
      </w:r>
      <w:r w:rsidR="004C79B7" w:rsidRPr="0032515F">
        <w:rPr>
          <w:b/>
        </w:rPr>
        <w:t>barometru</w:t>
      </w:r>
      <w:r w:rsidR="009C290D" w:rsidRPr="0032515F">
        <w:rPr>
          <w:b/>
        </w:rPr>
        <w:t xml:space="preserve">, wysokościomierza, </w:t>
      </w:r>
      <w:r w:rsidR="00AD6E36" w:rsidRPr="0032515F">
        <w:rPr>
          <w:b/>
        </w:rPr>
        <w:t>funkcji</w:t>
      </w:r>
      <w:r w:rsidRPr="0032515F">
        <w:rPr>
          <w:b/>
        </w:rPr>
        <w:t xml:space="preserve"> kompasu</w:t>
      </w:r>
      <w:r w:rsidR="009C290D" w:rsidRPr="0032515F">
        <w:rPr>
          <w:b/>
        </w:rPr>
        <w:t>, wodoszczelności klasy IP68</w:t>
      </w:r>
      <w:r w:rsidR="009C290D">
        <w:t>, specjalistycznej aplikacji</w:t>
      </w:r>
      <w:r>
        <w:t xml:space="preserve"> i </w:t>
      </w:r>
      <w:r w:rsidR="00AD6E36" w:rsidRPr="0032515F">
        <w:rPr>
          <w:b/>
        </w:rPr>
        <w:t xml:space="preserve">obsługi </w:t>
      </w:r>
      <w:r w:rsidRPr="0032515F">
        <w:rPr>
          <w:b/>
        </w:rPr>
        <w:t xml:space="preserve">do 110 </w:t>
      </w:r>
      <w:r w:rsidR="00AD6E36" w:rsidRPr="0032515F">
        <w:rPr>
          <w:b/>
        </w:rPr>
        <w:t>dyscyplin sportowych</w:t>
      </w:r>
      <w:r>
        <w:t xml:space="preserve">, nowe </w:t>
      </w:r>
      <w:r w:rsidR="00AD6E36">
        <w:t xml:space="preserve">trzy </w:t>
      </w:r>
      <w:r>
        <w:t>modele</w:t>
      </w:r>
      <w:r w:rsidR="009C290D">
        <w:t xml:space="preserve"> </w:t>
      </w:r>
      <w:r w:rsidR="009C290D" w:rsidRPr="0032515F">
        <w:rPr>
          <w:b/>
        </w:rPr>
        <w:t>Hama</w:t>
      </w:r>
      <w:r w:rsidR="00AD6E36" w:rsidRPr="0032515F">
        <w:rPr>
          <w:b/>
        </w:rPr>
        <w:t xml:space="preserve"> z serii 8900</w:t>
      </w:r>
      <w:r>
        <w:t xml:space="preserve"> oferują </w:t>
      </w:r>
      <w:r w:rsidR="004C79B7">
        <w:t xml:space="preserve">np. </w:t>
      </w:r>
      <w:r w:rsidR="004C79B7" w:rsidRPr="0032515F">
        <w:rPr>
          <w:b/>
        </w:rPr>
        <w:t>8 dni pracy na jednym ładowaniu baterii</w:t>
      </w:r>
      <w:r w:rsidR="004C79B7">
        <w:t>.</w:t>
      </w:r>
      <w:r w:rsidR="00AD6E36">
        <w:t xml:space="preserve"> Wyróżniają się okrągła kopertą</w:t>
      </w:r>
      <w:r w:rsidR="0032515F">
        <w:t>, gumowym paskiem</w:t>
      </w:r>
      <w:r w:rsidR="00AD6E36">
        <w:t xml:space="preserve"> i stonowaną srebrno-złoto-beżową lub czarną kolorystyką.</w:t>
      </w:r>
    </w:p>
    <w:p w:rsidR="004D7C7A" w:rsidRDefault="004D7C7A" w:rsidP="004D7C7A">
      <w:pPr>
        <w:jc w:val="both"/>
      </w:pPr>
      <w:r>
        <w:rPr>
          <w:noProof/>
          <w:lang w:eastAsia="pl-PL"/>
        </w:rPr>
        <w:drawing>
          <wp:inline distT="0" distB="0" distL="0" distR="0">
            <wp:extent cx="1493520" cy="1493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MOLED w inteligentnym zegarku to gamechan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24940" cy="14249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garek Hama z serii 8900 to nowoś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16380" cy="15163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en z nowych smartwatchy od marki Ha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90D" w:rsidRPr="009C290D" w:rsidRDefault="009C290D" w:rsidP="00CF28B5">
      <w:pPr>
        <w:rPr>
          <w:b/>
        </w:rPr>
      </w:pPr>
      <w:r w:rsidRPr="009C290D">
        <w:rPr>
          <w:b/>
        </w:rPr>
        <w:t xml:space="preserve">Hama i </w:t>
      </w:r>
      <w:proofErr w:type="spellStart"/>
      <w:r w:rsidRPr="009C290D">
        <w:rPr>
          <w:b/>
        </w:rPr>
        <w:t>Canton</w:t>
      </w:r>
      <w:proofErr w:type="spellEnd"/>
      <w:r w:rsidRPr="009C290D">
        <w:rPr>
          <w:b/>
        </w:rPr>
        <w:t xml:space="preserve"> – wspólne siły w dziedzinie a</w:t>
      </w:r>
      <w:r w:rsidR="00CF28B5" w:rsidRPr="009C290D">
        <w:rPr>
          <w:b/>
        </w:rPr>
        <w:t xml:space="preserve">udio </w:t>
      </w:r>
    </w:p>
    <w:p w:rsidR="00CF28B5" w:rsidRDefault="009C290D" w:rsidP="00CF28B5">
      <w:r>
        <w:t xml:space="preserve">Elektronika użytkowa to także niezwykle rozbudowany segment audio. </w:t>
      </w:r>
      <w:r w:rsidRPr="0032515F">
        <w:rPr>
          <w:b/>
        </w:rPr>
        <w:t xml:space="preserve">Hama </w:t>
      </w:r>
      <w:proofErr w:type="gramStart"/>
      <w:r w:rsidRPr="0032515F">
        <w:rPr>
          <w:b/>
        </w:rPr>
        <w:t>ogłasza więc</w:t>
      </w:r>
      <w:proofErr w:type="gramEnd"/>
      <w:r w:rsidRPr="0032515F">
        <w:rPr>
          <w:b/>
        </w:rPr>
        <w:t xml:space="preserve"> współpracę z marką </w:t>
      </w:r>
      <w:proofErr w:type="spellStart"/>
      <w:r w:rsidRPr="0032515F">
        <w:rPr>
          <w:b/>
        </w:rPr>
        <w:t>Canton</w:t>
      </w:r>
      <w:proofErr w:type="spellEnd"/>
      <w:r>
        <w:t>, jednym</w:t>
      </w:r>
      <w:r w:rsidR="00CF28B5">
        <w:t xml:space="preserve"> z największych niemieckich </w:t>
      </w:r>
      <w:r w:rsidR="00CF28B5" w:rsidRPr="0032515F">
        <w:rPr>
          <w:b/>
        </w:rPr>
        <w:t>producentów głośników Hi-F</w:t>
      </w:r>
      <w:r w:rsidR="00460914" w:rsidRPr="0032515F">
        <w:rPr>
          <w:b/>
        </w:rPr>
        <w:t>i</w:t>
      </w:r>
      <w:r w:rsidR="00460914">
        <w:t>. Razem</w:t>
      </w:r>
      <w:r w:rsidR="00CF28B5">
        <w:t xml:space="preserve"> zaprezentują na targach IFA pierwsze wsp</w:t>
      </w:r>
      <w:r w:rsidR="00460914">
        <w:t>ólne, potężne głośniki i inne produkty z dziedziny audio</w:t>
      </w:r>
      <w:r w:rsidR="00CF28B5">
        <w:t xml:space="preserve">. </w:t>
      </w:r>
    </w:p>
    <w:p w:rsidR="00CF28B5" w:rsidRPr="00460914" w:rsidRDefault="00CF28B5" w:rsidP="00CF28B5">
      <w:pPr>
        <w:rPr>
          <w:b/>
        </w:rPr>
      </w:pPr>
      <w:r w:rsidRPr="00460914">
        <w:rPr>
          <w:b/>
        </w:rPr>
        <w:lastRenderedPageBreak/>
        <w:t xml:space="preserve">D3O </w:t>
      </w:r>
      <w:r w:rsidR="00460914">
        <w:rPr>
          <w:b/>
        </w:rPr>
        <w:t>- etui na smartfony z gwarancją ekstremalnej ochrony</w:t>
      </w:r>
    </w:p>
    <w:p w:rsidR="00CF28B5" w:rsidRPr="00CF28B5" w:rsidRDefault="00460914" w:rsidP="00CF28B5">
      <w:r>
        <w:t>Następnymi propo</w:t>
      </w:r>
      <w:r w:rsidR="0032515F">
        <w:t>zycjami z portfolio są</w:t>
      </w:r>
      <w:r w:rsidR="00CF28B5">
        <w:t xml:space="preserve"> </w:t>
      </w:r>
      <w:r w:rsidR="00CF28B5" w:rsidRPr="0032515F">
        <w:rPr>
          <w:b/>
        </w:rPr>
        <w:t>pochłaniające wstrząsy etui na telefony komórkowe</w:t>
      </w:r>
      <w:r w:rsidRPr="0032515F">
        <w:rPr>
          <w:b/>
        </w:rPr>
        <w:t>,</w:t>
      </w:r>
      <w:r w:rsidR="00CF28B5" w:rsidRPr="0032515F">
        <w:rPr>
          <w:b/>
        </w:rPr>
        <w:t xml:space="preserve"> wykonane </w:t>
      </w:r>
      <w:r w:rsidRPr="0032515F">
        <w:rPr>
          <w:b/>
        </w:rPr>
        <w:t>z innowacyjnego materiału D3O</w:t>
      </w:r>
      <w:r>
        <w:t>. Zapewniają nadzwyczajną</w:t>
      </w:r>
      <w:r w:rsidR="00CF28B5">
        <w:t xml:space="preserve"> </w:t>
      </w:r>
      <w:r w:rsidR="00CF28B5" w:rsidRPr="0032515F">
        <w:rPr>
          <w:b/>
        </w:rPr>
        <w:t xml:space="preserve">ochronę </w:t>
      </w:r>
      <w:r w:rsidRPr="0032515F">
        <w:rPr>
          <w:b/>
        </w:rPr>
        <w:t>przed wstrząsami</w:t>
      </w:r>
      <w:r>
        <w:t xml:space="preserve">, uderzeniami, </w:t>
      </w:r>
      <w:r w:rsidR="00CF28B5">
        <w:t>upadkami</w:t>
      </w:r>
      <w:r>
        <w:t xml:space="preserve"> i jakimikolwiek urazami mechanicznymi. Unikatowy</w:t>
      </w:r>
      <w:r w:rsidR="00CF28B5">
        <w:t xml:space="preserve"> materiał </w:t>
      </w:r>
      <w:r>
        <w:t xml:space="preserve">jest </w:t>
      </w:r>
      <w:r w:rsidRPr="0032515F">
        <w:rPr>
          <w:b/>
        </w:rPr>
        <w:t xml:space="preserve">przezroczysty i </w:t>
      </w:r>
      <w:r w:rsidR="004272E3" w:rsidRPr="0032515F">
        <w:rPr>
          <w:b/>
        </w:rPr>
        <w:t xml:space="preserve">- uwaga! - </w:t>
      </w:r>
      <w:proofErr w:type="gramStart"/>
      <w:r w:rsidR="0032515F">
        <w:rPr>
          <w:b/>
        </w:rPr>
        <w:t>nie</w:t>
      </w:r>
      <w:proofErr w:type="gramEnd"/>
      <w:r w:rsidR="0032515F">
        <w:rPr>
          <w:b/>
        </w:rPr>
        <w:t xml:space="preserve"> </w:t>
      </w:r>
      <w:r w:rsidRPr="0032515F">
        <w:rPr>
          <w:b/>
        </w:rPr>
        <w:t>żółkni</w:t>
      </w:r>
      <w:r w:rsidR="004272E3" w:rsidRPr="0032515F">
        <w:rPr>
          <w:b/>
        </w:rPr>
        <w:t>e</w:t>
      </w:r>
      <w:r w:rsidR="004272E3">
        <w:t xml:space="preserve"> wraz z upływem czasu.</w:t>
      </w:r>
    </w:p>
    <w:p w:rsidR="00CF28B5" w:rsidRPr="004272E3" w:rsidRDefault="00CF28B5" w:rsidP="00CF28B5">
      <w:pPr>
        <w:rPr>
          <w:rFonts w:eastAsia="Times New Roman"/>
          <w:b/>
        </w:rPr>
      </w:pPr>
      <w:r w:rsidRPr="004272E3">
        <w:rPr>
          <w:rFonts w:eastAsia="Times New Roman"/>
          <w:b/>
        </w:rPr>
        <w:t xml:space="preserve">Przyszłość w </w:t>
      </w:r>
      <w:r w:rsidR="004272E3" w:rsidRPr="004272E3">
        <w:rPr>
          <w:rFonts w:eastAsia="Times New Roman"/>
          <w:b/>
        </w:rPr>
        <w:t>świecie odbioru telewizji</w:t>
      </w:r>
    </w:p>
    <w:p w:rsidR="00B977D9" w:rsidRDefault="0032515F" w:rsidP="00CF28B5">
      <w:pPr>
        <w:rPr>
          <w:rFonts w:eastAsia="Times New Roman"/>
        </w:rPr>
      </w:pPr>
      <w:r>
        <w:rPr>
          <w:rFonts w:eastAsia="Times New Roman"/>
        </w:rPr>
        <w:t>W segmencie</w:t>
      </w:r>
      <w:r w:rsidR="00CF28B5" w:rsidRPr="00CF28B5">
        <w:rPr>
          <w:rFonts w:eastAsia="Times New Roman"/>
        </w:rPr>
        <w:t xml:space="preserve"> telewizyjnym wszystko staje się większe, bardziej płas</w:t>
      </w:r>
      <w:r w:rsidR="00CF28B5">
        <w:rPr>
          <w:rFonts w:eastAsia="Times New Roman"/>
        </w:rPr>
        <w:t xml:space="preserve">kie, cięższe i bardziej </w:t>
      </w:r>
      <w:r w:rsidR="00CF28B5" w:rsidRPr="00CF28B5">
        <w:rPr>
          <w:rFonts w:eastAsia="Times New Roman"/>
        </w:rPr>
        <w:t xml:space="preserve">elastyczne. Hama zaprezentuje rozwiązania </w:t>
      </w:r>
      <w:r w:rsidR="00CF28B5">
        <w:rPr>
          <w:rFonts w:eastAsia="Times New Roman"/>
        </w:rPr>
        <w:t>we wszystkic</w:t>
      </w:r>
      <w:r>
        <w:rPr>
          <w:rFonts w:eastAsia="Times New Roman"/>
        </w:rPr>
        <w:t>h obszarach</w:t>
      </w:r>
      <w:r w:rsidR="00CF28B5">
        <w:rPr>
          <w:rFonts w:eastAsia="Times New Roman"/>
        </w:rPr>
        <w:t xml:space="preserve">, w tym </w:t>
      </w:r>
      <w:r w:rsidR="00CF28B5" w:rsidRPr="0032515F">
        <w:rPr>
          <w:rFonts w:eastAsia="Times New Roman"/>
          <w:b/>
        </w:rPr>
        <w:t>uchwyt</w:t>
      </w:r>
      <w:r w:rsidR="004272E3" w:rsidRPr="0032515F">
        <w:rPr>
          <w:rFonts w:eastAsia="Times New Roman"/>
          <w:b/>
        </w:rPr>
        <w:t>y ścienne, piloty, kable i wiele innych</w:t>
      </w:r>
      <w:r w:rsidR="00CF28B5" w:rsidRPr="00CF28B5">
        <w:rPr>
          <w:rFonts w:eastAsia="Times New Roman"/>
        </w:rPr>
        <w:t xml:space="preserve">. </w:t>
      </w:r>
    </w:p>
    <w:p w:rsidR="004D7C7A" w:rsidRDefault="004D7C7A" w:rsidP="004D7C7A">
      <w:pPr>
        <w:jc w:val="center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1889760" cy="18897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cji regulowaia uchwytu jest mnóstw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1866900" cy="1866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kładowe użycie uchwytu ściennego Hama na t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8B5" w:rsidRDefault="004272E3" w:rsidP="00CF28B5">
      <w:pPr>
        <w:rPr>
          <w:rFonts w:eastAsia="Times New Roman"/>
        </w:rPr>
      </w:pPr>
      <w:r>
        <w:rPr>
          <w:rFonts w:eastAsia="Times New Roman"/>
        </w:rPr>
        <w:t xml:space="preserve">Warto zwrócić uwagę chociażby </w:t>
      </w:r>
      <w:r w:rsidR="0032515F">
        <w:rPr>
          <w:rFonts w:eastAsia="Times New Roman"/>
        </w:rPr>
        <w:t xml:space="preserve">na </w:t>
      </w:r>
      <w:r w:rsidR="0032515F" w:rsidRPr="0032515F">
        <w:rPr>
          <w:rFonts w:eastAsia="Times New Roman"/>
          <w:b/>
        </w:rPr>
        <w:t>uchwyt ścienny</w:t>
      </w:r>
      <w:r w:rsidR="0032515F">
        <w:rPr>
          <w:rFonts w:eastAsia="Times New Roman"/>
        </w:rPr>
        <w:t xml:space="preserve"> (również do ścian skośnych)</w:t>
      </w:r>
      <w:r>
        <w:rPr>
          <w:rFonts w:eastAsia="Times New Roman"/>
        </w:rPr>
        <w:t xml:space="preserve"> </w:t>
      </w:r>
      <w:r w:rsidRPr="007C2FB6">
        <w:rPr>
          <w:rFonts w:eastAsia="Times New Roman"/>
          <w:b/>
        </w:rPr>
        <w:t>z czterema ramionami</w:t>
      </w:r>
      <w:r>
        <w:rPr>
          <w:rFonts w:eastAsia="Times New Roman"/>
        </w:rPr>
        <w:t xml:space="preserve">, którego wysokość </w:t>
      </w:r>
      <w:r w:rsidR="00B977D9">
        <w:rPr>
          <w:rFonts w:eastAsia="Times New Roman"/>
        </w:rPr>
        <w:t xml:space="preserve">można precyzyjnie i bezstopniowo regulować. </w:t>
      </w:r>
      <w:r w:rsidR="00B977D9" w:rsidRPr="00B977D9">
        <w:rPr>
          <w:rFonts w:eastAsia="Times New Roman"/>
        </w:rPr>
        <w:t xml:space="preserve">Wspornik można </w:t>
      </w:r>
      <w:r w:rsidR="00B977D9" w:rsidRPr="007C2FB6">
        <w:rPr>
          <w:rFonts w:eastAsia="Times New Roman"/>
          <w:b/>
        </w:rPr>
        <w:t>obrócić o 100 stopni</w:t>
      </w:r>
      <w:r w:rsidR="00B977D9" w:rsidRPr="00B977D9">
        <w:rPr>
          <w:rFonts w:eastAsia="Times New Roman"/>
        </w:rPr>
        <w:t>, c</w:t>
      </w:r>
      <w:r w:rsidR="007C2FB6">
        <w:rPr>
          <w:rFonts w:eastAsia="Times New Roman"/>
        </w:rPr>
        <w:t>o zapewnia swobodę</w:t>
      </w:r>
      <w:r w:rsidR="00B977D9">
        <w:rPr>
          <w:rFonts w:eastAsia="Times New Roman"/>
        </w:rPr>
        <w:t xml:space="preserve"> przy wyborze jego umiejscowienia w domu. </w:t>
      </w:r>
      <w:r w:rsidR="00B977D9" w:rsidRPr="007C2FB6">
        <w:rPr>
          <w:rFonts w:eastAsia="Times New Roman"/>
          <w:b/>
        </w:rPr>
        <w:t>Zabezpieczone mocowanie</w:t>
      </w:r>
      <w:r w:rsidR="00B977D9">
        <w:rPr>
          <w:rFonts w:eastAsia="Times New Roman"/>
        </w:rPr>
        <w:t xml:space="preserve"> daje nam pewność</w:t>
      </w:r>
      <w:r w:rsidR="00B977D9" w:rsidRPr="00B977D9">
        <w:rPr>
          <w:rFonts w:eastAsia="Times New Roman"/>
        </w:rPr>
        <w:t xml:space="preserve"> stabilne</w:t>
      </w:r>
      <w:r w:rsidR="00B977D9">
        <w:rPr>
          <w:rFonts w:eastAsia="Times New Roman"/>
        </w:rPr>
        <w:t>go trzymania</w:t>
      </w:r>
      <w:r w:rsidR="00B977D9" w:rsidRPr="00B977D9">
        <w:rPr>
          <w:rFonts w:eastAsia="Times New Roman"/>
        </w:rPr>
        <w:t>, zapobiega</w:t>
      </w:r>
      <w:r w:rsidR="00B977D9">
        <w:rPr>
          <w:rFonts w:eastAsia="Times New Roman"/>
        </w:rPr>
        <w:t>nia</w:t>
      </w:r>
      <w:r w:rsidR="00B977D9" w:rsidRPr="00B977D9">
        <w:rPr>
          <w:rFonts w:eastAsia="Times New Roman"/>
        </w:rPr>
        <w:t xml:space="preserve"> przypadkowemu </w:t>
      </w:r>
      <w:r w:rsidR="00B977D9">
        <w:rPr>
          <w:rFonts w:eastAsia="Times New Roman"/>
        </w:rPr>
        <w:t>odłączeniu i upadkowi odbiornika</w:t>
      </w:r>
      <w:r w:rsidR="00B977D9" w:rsidRPr="00B977D9">
        <w:rPr>
          <w:rFonts w:eastAsia="Times New Roman"/>
        </w:rPr>
        <w:t xml:space="preserve">. </w:t>
      </w:r>
      <w:r w:rsidR="00B977D9">
        <w:rPr>
          <w:rFonts w:eastAsia="Times New Roman"/>
        </w:rPr>
        <w:t xml:space="preserve">Ten uchwyt </w:t>
      </w:r>
      <w:r w:rsidR="00B977D9" w:rsidRPr="00B977D9">
        <w:rPr>
          <w:rFonts w:eastAsia="Times New Roman"/>
        </w:rPr>
        <w:t>nadaje się do</w:t>
      </w:r>
      <w:r w:rsidR="00B977D9">
        <w:rPr>
          <w:rFonts w:eastAsia="Times New Roman"/>
        </w:rPr>
        <w:t xml:space="preserve"> użycia z płaskimi telewizorami o</w:t>
      </w:r>
      <w:r w:rsidR="00B977D9" w:rsidRPr="00B977D9">
        <w:rPr>
          <w:rFonts w:eastAsia="Times New Roman"/>
        </w:rPr>
        <w:t xml:space="preserve"> </w:t>
      </w:r>
      <w:r w:rsidR="00B977D9" w:rsidRPr="007C2FB6">
        <w:rPr>
          <w:rFonts w:eastAsia="Times New Roman"/>
          <w:b/>
        </w:rPr>
        <w:t>przekątnej od 32 do 65 cali lub w standardzie VESA od 75x75 do 400x400</w:t>
      </w:r>
      <w:r w:rsidR="00B977D9" w:rsidRPr="00B977D9">
        <w:rPr>
          <w:rFonts w:eastAsia="Times New Roman"/>
        </w:rPr>
        <w:t>.</w:t>
      </w:r>
      <w:r w:rsidR="00B977D9">
        <w:rPr>
          <w:rFonts w:eastAsia="Times New Roman"/>
        </w:rPr>
        <w:t xml:space="preserve"> W zestawie znajdziem</w:t>
      </w:r>
      <w:r w:rsidR="007C2FB6">
        <w:rPr>
          <w:rFonts w:eastAsia="Times New Roman"/>
        </w:rPr>
        <w:t xml:space="preserve">y oczywiście wszelkie niezbędne </w:t>
      </w:r>
      <w:r w:rsidR="00B977D9">
        <w:rPr>
          <w:rFonts w:eastAsia="Times New Roman"/>
        </w:rPr>
        <w:t>materiały montażowe.</w:t>
      </w:r>
    </w:p>
    <w:p w:rsidR="004C79B7" w:rsidRPr="00B977D9" w:rsidRDefault="004C79B7" w:rsidP="00CF28B5">
      <w:pPr>
        <w:rPr>
          <w:rFonts w:eastAsia="Times New Roman"/>
          <w:b/>
        </w:rPr>
      </w:pPr>
      <w:r w:rsidRPr="00B977D9">
        <w:rPr>
          <w:rFonts w:eastAsia="Times New Roman"/>
          <w:b/>
        </w:rPr>
        <w:t xml:space="preserve">Gniazdko WLAN </w:t>
      </w:r>
      <w:proofErr w:type="spellStart"/>
      <w:r w:rsidRPr="00B977D9">
        <w:rPr>
          <w:rFonts w:eastAsia="Times New Roman"/>
          <w:b/>
        </w:rPr>
        <w:t>Matter</w:t>
      </w:r>
      <w:proofErr w:type="spellEnd"/>
    </w:p>
    <w:p w:rsidR="007C2FB6" w:rsidRDefault="00B977D9" w:rsidP="00CF28B5">
      <w:pPr>
        <w:rPr>
          <w:rFonts w:eastAsia="Times New Roman"/>
        </w:rPr>
      </w:pPr>
      <w:r>
        <w:rPr>
          <w:rFonts w:eastAsia="Times New Roman"/>
        </w:rPr>
        <w:t xml:space="preserve">Nowy standard z </w:t>
      </w:r>
      <w:r w:rsidRPr="007C2FB6">
        <w:rPr>
          <w:rFonts w:eastAsia="Times New Roman"/>
          <w:b/>
        </w:rPr>
        <w:t>segmentu Smart Home</w:t>
      </w:r>
      <w:r w:rsidR="006E7D30" w:rsidRPr="007C2FB6">
        <w:rPr>
          <w:rFonts w:eastAsia="Times New Roman"/>
          <w:b/>
        </w:rPr>
        <w:t xml:space="preserve"> - </w:t>
      </w:r>
      <w:proofErr w:type="spellStart"/>
      <w:r w:rsidR="006E7D30" w:rsidRPr="007C2FB6">
        <w:rPr>
          <w:rFonts w:eastAsia="Times New Roman"/>
          <w:b/>
        </w:rPr>
        <w:t>Matter</w:t>
      </w:r>
      <w:proofErr w:type="spellEnd"/>
      <w:r w:rsidR="004C79B7" w:rsidRPr="004C79B7">
        <w:rPr>
          <w:rFonts w:eastAsia="Times New Roman"/>
        </w:rPr>
        <w:t xml:space="preserve"> - umożliwia szybkie i łatwe łączenie urządzeń, nawet </w:t>
      </w:r>
      <w:r>
        <w:rPr>
          <w:rFonts w:eastAsia="Times New Roman"/>
        </w:rPr>
        <w:t xml:space="preserve">od </w:t>
      </w:r>
      <w:r w:rsidR="004C79B7" w:rsidRPr="004C79B7">
        <w:rPr>
          <w:rFonts w:eastAsia="Times New Roman"/>
        </w:rPr>
        <w:t>róż</w:t>
      </w:r>
      <w:r>
        <w:rPr>
          <w:rFonts w:eastAsia="Times New Roman"/>
        </w:rPr>
        <w:t xml:space="preserve">nych producentów. Dzięki </w:t>
      </w:r>
      <w:r w:rsidR="004C79B7" w:rsidRPr="004C79B7">
        <w:rPr>
          <w:rFonts w:eastAsia="Times New Roman"/>
        </w:rPr>
        <w:t>i</w:t>
      </w:r>
      <w:r>
        <w:rPr>
          <w:rFonts w:eastAsia="Times New Roman"/>
        </w:rPr>
        <w:t>nnowacyjnym gniazdkom</w:t>
      </w:r>
      <w:r w:rsidR="006E7D30">
        <w:rPr>
          <w:rFonts w:eastAsia="Times New Roman"/>
        </w:rPr>
        <w:t xml:space="preserve"> </w:t>
      </w:r>
      <w:r w:rsidR="006E7D30" w:rsidRPr="007C2FB6">
        <w:rPr>
          <w:rFonts w:eastAsia="Times New Roman"/>
          <w:b/>
        </w:rPr>
        <w:t xml:space="preserve">Hama WLAN </w:t>
      </w:r>
      <w:proofErr w:type="spellStart"/>
      <w:r w:rsidR="006E7D30" w:rsidRPr="007C2FB6">
        <w:rPr>
          <w:rFonts w:eastAsia="Times New Roman"/>
          <w:b/>
        </w:rPr>
        <w:t>Matter</w:t>
      </w:r>
      <w:proofErr w:type="spellEnd"/>
      <w:r w:rsidR="004C79B7" w:rsidRPr="004C79B7">
        <w:rPr>
          <w:rFonts w:eastAsia="Times New Roman"/>
        </w:rPr>
        <w:t xml:space="preserve"> </w:t>
      </w:r>
      <w:r>
        <w:rPr>
          <w:rFonts w:eastAsia="Times New Roman"/>
        </w:rPr>
        <w:t xml:space="preserve">z obsługą właśnie tej normy, </w:t>
      </w:r>
      <w:r w:rsidR="004C79B7" w:rsidRPr="004C79B7">
        <w:rPr>
          <w:rFonts w:eastAsia="Times New Roman"/>
        </w:rPr>
        <w:t>inteligentny d</w:t>
      </w:r>
      <w:r>
        <w:rPr>
          <w:rFonts w:eastAsia="Times New Roman"/>
        </w:rPr>
        <w:t>om staje się jeszcze bardziej użyteczny.</w:t>
      </w:r>
      <w:r w:rsidR="006E7D30">
        <w:rPr>
          <w:rFonts w:eastAsia="Times New Roman"/>
        </w:rPr>
        <w:t xml:space="preserve"> </w:t>
      </w:r>
      <w:r w:rsidR="007C2FB6">
        <w:rPr>
          <w:rFonts w:eastAsia="Times New Roman"/>
        </w:rPr>
        <w:t xml:space="preserve">Gniazdko bez problemu da się </w:t>
      </w:r>
      <w:r w:rsidR="006E7D30" w:rsidRPr="007C2FB6">
        <w:rPr>
          <w:rFonts w:eastAsia="Times New Roman"/>
          <w:b/>
        </w:rPr>
        <w:t xml:space="preserve">zintegrować </w:t>
      </w:r>
      <w:r w:rsidR="00213223" w:rsidRPr="007C2FB6">
        <w:rPr>
          <w:rFonts w:eastAsia="Times New Roman"/>
          <w:b/>
        </w:rPr>
        <w:t xml:space="preserve">z </w:t>
      </w:r>
      <w:r w:rsidR="006E7D30" w:rsidRPr="007C2FB6">
        <w:rPr>
          <w:rFonts w:eastAsia="Times New Roman"/>
          <w:b/>
        </w:rPr>
        <w:t xml:space="preserve">dowolną aplikacją kompatybilną z </w:t>
      </w:r>
      <w:proofErr w:type="spellStart"/>
      <w:r w:rsidR="006E7D30" w:rsidRPr="007C2FB6">
        <w:rPr>
          <w:rFonts w:eastAsia="Times New Roman"/>
          <w:b/>
        </w:rPr>
        <w:t>Matter</w:t>
      </w:r>
      <w:proofErr w:type="spellEnd"/>
      <w:r w:rsidR="006E7D30">
        <w:rPr>
          <w:rFonts w:eastAsia="Times New Roman"/>
        </w:rPr>
        <w:t xml:space="preserve">, np. </w:t>
      </w:r>
      <w:proofErr w:type="spellStart"/>
      <w:r w:rsidR="006E7D30">
        <w:rPr>
          <w:rFonts w:eastAsia="Times New Roman"/>
        </w:rPr>
        <w:t>Alexa</w:t>
      </w:r>
      <w:proofErr w:type="spellEnd"/>
      <w:r w:rsidR="006E7D30">
        <w:rPr>
          <w:rFonts w:eastAsia="Times New Roman"/>
        </w:rPr>
        <w:t>, Apple Home czy</w:t>
      </w:r>
      <w:r w:rsidR="00213223">
        <w:rPr>
          <w:rFonts w:eastAsia="Times New Roman"/>
        </w:rPr>
        <w:t xml:space="preserve"> Google Home. </w:t>
      </w:r>
    </w:p>
    <w:p w:rsidR="004D7C7A" w:rsidRDefault="004D7C7A" w:rsidP="004D7C7A">
      <w:pPr>
        <w:jc w:val="both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inline distT="0" distB="0" distL="0" distR="0">
            <wp:extent cx="1569720" cy="15697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iazdko WLAN Matter podpięte do kontakt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1577340" cy="157734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iazdko z wieloma możliwościam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3" cy="157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pl-PL"/>
        </w:rPr>
        <w:drawing>
          <wp:inline distT="0" distB="0" distL="0" distR="0">
            <wp:extent cx="1569720" cy="15697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ie gniazdka to maksimum wygod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FB6" w:rsidRPr="006349FD" w:rsidRDefault="00213223" w:rsidP="006349FD">
      <w:pPr>
        <w:rPr>
          <w:rFonts w:eastAsia="Times New Roman"/>
          <w:b/>
        </w:rPr>
      </w:pPr>
      <w:r>
        <w:rPr>
          <w:rFonts w:eastAsia="Times New Roman"/>
        </w:rPr>
        <w:lastRenderedPageBreak/>
        <w:t xml:space="preserve">Dodajmy, że </w:t>
      </w:r>
      <w:r w:rsidRPr="007C2FB6">
        <w:rPr>
          <w:rFonts w:eastAsia="Times New Roman"/>
          <w:b/>
        </w:rPr>
        <w:t>w</w:t>
      </w:r>
      <w:r w:rsidR="006E7D30" w:rsidRPr="007C2FB6">
        <w:rPr>
          <w:rFonts w:eastAsia="Times New Roman"/>
          <w:b/>
        </w:rPr>
        <w:t>iele z propozycji Hama</w:t>
      </w:r>
      <w:r w:rsidR="004C79B7" w:rsidRPr="007C2FB6">
        <w:rPr>
          <w:rFonts w:eastAsia="Times New Roman"/>
          <w:b/>
        </w:rPr>
        <w:t xml:space="preserve"> już teraz spełnia wymagania</w:t>
      </w:r>
      <w:r w:rsidR="006E7D30" w:rsidRPr="007C2FB6">
        <w:rPr>
          <w:rFonts w:eastAsia="Times New Roman"/>
          <w:b/>
        </w:rPr>
        <w:t xml:space="preserve"> standardu USB-C</w:t>
      </w:r>
      <w:r w:rsidR="006E7D30">
        <w:rPr>
          <w:rFonts w:eastAsia="Times New Roman"/>
        </w:rPr>
        <w:t xml:space="preserve">. </w:t>
      </w:r>
      <w:r w:rsidR="004C79B7" w:rsidRPr="004C79B7">
        <w:rPr>
          <w:rFonts w:eastAsia="Times New Roman"/>
        </w:rPr>
        <w:t>Dzię</w:t>
      </w:r>
      <w:r w:rsidR="006E7D30">
        <w:rPr>
          <w:rFonts w:eastAsia="Times New Roman"/>
        </w:rPr>
        <w:t>ki nim można</w:t>
      </w:r>
      <w:r w:rsidR="004C79B7" w:rsidRPr="004C79B7">
        <w:rPr>
          <w:rFonts w:eastAsia="Times New Roman"/>
        </w:rPr>
        <w:t xml:space="preserve"> ładować wszystkie urządzenia, od suszarek do włosów po </w:t>
      </w:r>
      <w:proofErr w:type="spellStart"/>
      <w:r w:rsidR="004C79B7" w:rsidRPr="004C79B7">
        <w:rPr>
          <w:rFonts w:eastAsia="Times New Roman"/>
        </w:rPr>
        <w:t>MacBooki</w:t>
      </w:r>
      <w:proofErr w:type="spellEnd"/>
      <w:r w:rsidR="004C79B7" w:rsidRPr="004C79B7">
        <w:rPr>
          <w:rFonts w:eastAsia="Times New Roman"/>
        </w:rPr>
        <w:t>, wygodnie i z</w:t>
      </w:r>
      <w:r w:rsidR="006E7D30">
        <w:rPr>
          <w:rFonts w:eastAsia="Times New Roman"/>
        </w:rPr>
        <w:t xml:space="preserve"> mocą 100 </w:t>
      </w:r>
      <w:r w:rsidR="006E7D30" w:rsidRPr="00213223">
        <w:rPr>
          <w:rFonts w:eastAsia="Times New Roman"/>
        </w:rPr>
        <w:t xml:space="preserve">W przez </w:t>
      </w:r>
      <w:r w:rsidR="006349FD">
        <w:rPr>
          <w:rFonts w:eastAsia="Times New Roman"/>
        </w:rPr>
        <w:t xml:space="preserve">porty </w:t>
      </w:r>
      <w:r w:rsidR="006E7D30" w:rsidRPr="00213223">
        <w:rPr>
          <w:rFonts w:eastAsia="Times New Roman"/>
        </w:rPr>
        <w:t>USB-C, USB-A, a także</w:t>
      </w:r>
      <w:r w:rsidR="004C79B7" w:rsidRPr="00213223">
        <w:rPr>
          <w:rFonts w:eastAsia="Times New Roman"/>
        </w:rPr>
        <w:t xml:space="preserve"> uziemione wtyczki.</w:t>
      </w:r>
      <w:r>
        <w:rPr>
          <w:rFonts w:eastAsia="Times New Roman"/>
        </w:rPr>
        <w:t xml:space="preserve"> A skoro o zasilaniu energią mowa, niemiecka marka ma również w </w:t>
      </w:r>
      <w:r w:rsidRPr="007C2FB6">
        <w:rPr>
          <w:rFonts w:eastAsia="Times New Roman"/>
        </w:rPr>
        <w:t xml:space="preserve">zanadrzu </w:t>
      </w:r>
      <w:r w:rsidRPr="007C2FB6">
        <w:rPr>
          <w:rFonts w:eastAsia="Times New Roman"/>
          <w:b/>
        </w:rPr>
        <w:t>nowe modele superszybkich ładowarek z Power Delivery</w:t>
      </w:r>
      <w:r w:rsidR="006349FD">
        <w:rPr>
          <w:rFonts w:eastAsia="Times New Roman"/>
          <w:b/>
        </w:rPr>
        <w:t xml:space="preserve"> oraz </w:t>
      </w:r>
      <w:proofErr w:type="spellStart"/>
      <w:r w:rsidR="006349FD">
        <w:rPr>
          <w:rFonts w:eastAsia="Times New Roman"/>
          <w:b/>
        </w:rPr>
        <w:t>Qualcomm</w:t>
      </w:r>
      <w:proofErr w:type="spellEnd"/>
      <w:r w:rsidR="006349FD">
        <w:rPr>
          <w:rFonts w:eastAsia="Times New Roman"/>
          <w:b/>
        </w:rPr>
        <w:t xml:space="preserve"> </w:t>
      </w:r>
      <w:proofErr w:type="spellStart"/>
      <w:r w:rsidR="006349FD">
        <w:rPr>
          <w:rFonts w:eastAsia="Times New Roman"/>
          <w:b/>
        </w:rPr>
        <w:t>Quick</w:t>
      </w:r>
      <w:proofErr w:type="spellEnd"/>
      <w:r w:rsidR="006349FD">
        <w:rPr>
          <w:rFonts w:eastAsia="Times New Roman"/>
          <w:b/>
        </w:rPr>
        <w:t xml:space="preserve"> </w:t>
      </w:r>
      <w:proofErr w:type="spellStart"/>
      <w:r w:rsidR="006349FD">
        <w:rPr>
          <w:rFonts w:eastAsia="Times New Roman"/>
          <w:b/>
        </w:rPr>
        <w:t>C</w:t>
      </w:r>
      <w:bookmarkStart w:id="0" w:name="_GoBack"/>
      <w:bookmarkEnd w:id="0"/>
      <w:r w:rsidR="006349FD" w:rsidRPr="006349FD">
        <w:rPr>
          <w:rFonts w:eastAsia="Times New Roman"/>
          <w:b/>
        </w:rPr>
        <w:t>harge</w:t>
      </w:r>
      <w:proofErr w:type="spellEnd"/>
      <w:r w:rsidR="007C2FB6">
        <w:rPr>
          <w:rFonts w:eastAsia="Times New Roman"/>
        </w:rPr>
        <w:t>.</w:t>
      </w:r>
    </w:p>
    <w:p w:rsidR="00CF28B5" w:rsidRPr="00CF28B5" w:rsidRDefault="00213223" w:rsidP="00CF28B5">
      <w:pPr>
        <w:rPr>
          <w:rFonts w:eastAsia="Times New Roman"/>
        </w:rPr>
      </w:pPr>
      <w:proofErr w:type="spellStart"/>
      <w:r w:rsidRPr="00213223">
        <w:rPr>
          <w:rFonts w:eastAsia="Times New Roman"/>
          <w:b/>
        </w:rPr>
        <w:t>Xavax</w:t>
      </w:r>
      <w:proofErr w:type="spellEnd"/>
      <w:r w:rsidRPr="00213223">
        <w:rPr>
          <w:rFonts w:eastAsia="Times New Roman"/>
          <w:b/>
        </w:rPr>
        <w:t xml:space="preserve"> Barista - a</w:t>
      </w:r>
      <w:r w:rsidR="00CF28B5" w:rsidRPr="00213223">
        <w:rPr>
          <w:rFonts w:eastAsia="Times New Roman"/>
          <w:b/>
        </w:rPr>
        <w:t>kcesoria do delektowania się kawą</w:t>
      </w:r>
    </w:p>
    <w:p w:rsidR="000D5D6C" w:rsidRDefault="00CF28B5" w:rsidP="00CF28B5">
      <w:pPr>
        <w:rPr>
          <w:rFonts w:eastAsia="Times New Roman"/>
        </w:rPr>
      </w:pPr>
      <w:r w:rsidRPr="00CF28B5">
        <w:rPr>
          <w:rFonts w:eastAsia="Times New Roman"/>
        </w:rPr>
        <w:t xml:space="preserve">Marka własna </w:t>
      </w:r>
      <w:r w:rsidRPr="007C2FB6">
        <w:rPr>
          <w:rFonts w:eastAsia="Times New Roman"/>
          <w:b/>
        </w:rPr>
        <w:t xml:space="preserve">Hama </w:t>
      </w:r>
      <w:proofErr w:type="spellStart"/>
      <w:r w:rsidRPr="007C2FB6">
        <w:rPr>
          <w:rFonts w:eastAsia="Times New Roman"/>
          <w:b/>
        </w:rPr>
        <w:t>Xavax</w:t>
      </w:r>
      <w:proofErr w:type="spellEnd"/>
      <w:r w:rsidRPr="007C2FB6">
        <w:rPr>
          <w:rFonts w:eastAsia="Times New Roman"/>
          <w:b/>
        </w:rPr>
        <w:t xml:space="preserve"> </w:t>
      </w:r>
      <w:r w:rsidRPr="00CF28B5">
        <w:rPr>
          <w:rFonts w:eastAsia="Times New Roman"/>
        </w:rPr>
        <w:t>stale się rozwija. Niezależnie od tego, cz</w:t>
      </w:r>
      <w:r>
        <w:rPr>
          <w:rFonts w:eastAsia="Times New Roman"/>
        </w:rPr>
        <w:t xml:space="preserve">y chodzi o </w:t>
      </w:r>
      <w:r w:rsidRPr="007C2FB6">
        <w:rPr>
          <w:rFonts w:eastAsia="Times New Roman"/>
          <w:b/>
        </w:rPr>
        <w:t>w pełni automatyczne</w:t>
      </w:r>
      <w:r w:rsidR="007C2FB6">
        <w:rPr>
          <w:rFonts w:eastAsia="Times New Roman"/>
          <w:b/>
        </w:rPr>
        <w:t>, designerskie</w:t>
      </w:r>
      <w:r w:rsidRPr="007C2FB6">
        <w:rPr>
          <w:rFonts w:eastAsia="Times New Roman"/>
          <w:b/>
        </w:rPr>
        <w:t xml:space="preserve"> </w:t>
      </w:r>
      <w:r w:rsidR="00213223" w:rsidRPr="007C2FB6">
        <w:rPr>
          <w:rFonts w:eastAsia="Times New Roman"/>
          <w:b/>
        </w:rPr>
        <w:t>ekspresy</w:t>
      </w:r>
      <w:r w:rsidRPr="007C2FB6">
        <w:rPr>
          <w:rFonts w:eastAsia="Times New Roman"/>
          <w:b/>
        </w:rPr>
        <w:t xml:space="preserve"> do k</w:t>
      </w:r>
      <w:r w:rsidR="00213223" w:rsidRPr="007C2FB6">
        <w:rPr>
          <w:rFonts w:eastAsia="Times New Roman"/>
          <w:b/>
        </w:rPr>
        <w:t>awy, ekspresy</w:t>
      </w:r>
      <w:r w:rsidR="007C2FB6">
        <w:rPr>
          <w:rFonts w:eastAsia="Times New Roman"/>
          <w:b/>
        </w:rPr>
        <w:t xml:space="preserve"> filtrujących lub </w:t>
      </w:r>
      <w:r w:rsidR="00213223" w:rsidRPr="007C2FB6">
        <w:rPr>
          <w:rFonts w:eastAsia="Times New Roman"/>
          <w:b/>
        </w:rPr>
        <w:t>kapsułkowe</w:t>
      </w:r>
      <w:r w:rsidR="007C2FB6">
        <w:rPr>
          <w:rFonts w:eastAsia="Times New Roman"/>
          <w:b/>
        </w:rPr>
        <w:t xml:space="preserve"> albo stylowe</w:t>
      </w:r>
      <w:r w:rsidR="00213223" w:rsidRPr="007C2FB6">
        <w:rPr>
          <w:rFonts w:eastAsia="Times New Roman"/>
          <w:b/>
        </w:rPr>
        <w:t xml:space="preserve"> pojemniki na kawę z nierdzewnej stali</w:t>
      </w:r>
      <w:r w:rsidRPr="00CF28B5">
        <w:rPr>
          <w:rFonts w:eastAsia="Times New Roman"/>
        </w:rPr>
        <w:t xml:space="preserve"> - </w:t>
      </w:r>
      <w:proofErr w:type="spellStart"/>
      <w:r w:rsidRPr="00CF28B5">
        <w:rPr>
          <w:rFonts w:eastAsia="Times New Roman"/>
        </w:rPr>
        <w:t>Xavax</w:t>
      </w:r>
      <w:proofErr w:type="spellEnd"/>
      <w:r w:rsidRPr="00CF28B5">
        <w:rPr>
          <w:rFonts w:eastAsia="Times New Roman"/>
        </w:rPr>
        <w:t xml:space="preserve"> Barista ma odpowiednie akces</w:t>
      </w:r>
      <w:r w:rsidR="00213223">
        <w:rPr>
          <w:rFonts w:eastAsia="Times New Roman"/>
        </w:rPr>
        <w:t>oria dla każdego miłośnika „małej czarnej”</w:t>
      </w:r>
      <w:r w:rsidRPr="00CF28B5">
        <w:rPr>
          <w:rFonts w:eastAsia="Times New Roman"/>
        </w:rPr>
        <w:t xml:space="preserve">. </w:t>
      </w:r>
    </w:p>
    <w:p w:rsidR="00104BC6" w:rsidRPr="00451FBF" w:rsidRDefault="00104BC6" w:rsidP="00CF28B5">
      <w:pPr>
        <w:rPr>
          <w:rFonts w:eastAsia="Times New Roman"/>
          <w:i/>
        </w:rPr>
      </w:pPr>
      <w:r w:rsidRPr="00451FBF">
        <w:rPr>
          <w:i/>
        </w:rPr>
        <w:t xml:space="preserve">To tylko drobny wycinek ze wszystkich nowości produktowych, z którymi </w:t>
      </w:r>
      <w:r w:rsidR="00FE7E50" w:rsidRPr="00451FBF">
        <w:rPr>
          <w:i/>
        </w:rPr>
        <w:t>mogą zapoznać się</w:t>
      </w:r>
      <w:r w:rsidRPr="00451FBF">
        <w:rPr>
          <w:i/>
        </w:rPr>
        <w:t xml:space="preserve"> goście i dealerzy </w:t>
      </w:r>
      <w:r w:rsidR="003B136C">
        <w:rPr>
          <w:i/>
        </w:rPr>
        <w:t xml:space="preserve">na targach IFA w Berlinie </w:t>
      </w:r>
      <w:r w:rsidR="00451FBF" w:rsidRPr="00451FBF">
        <w:rPr>
          <w:i/>
        </w:rPr>
        <w:t xml:space="preserve">od 1 do 5 września na stoisku </w:t>
      </w:r>
      <w:r w:rsidR="00213223">
        <w:rPr>
          <w:i/>
        </w:rPr>
        <w:t xml:space="preserve">Hama </w:t>
      </w:r>
      <w:r w:rsidR="00451FBF" w:rsidRPr="00451FBF">
        <w:rPr>
          <w:i/>
        </w:rPr>
        <w:t xml:space="preserve">nr </w:t>
      </w:r>
      <w:r w:rsidRPr="00451FBF">
        <w:rPr>
          <w:i/>
        </w:rPr>
        <w:t>101 w hali 4.2.</w:t>
      </w:r>
    </w:p>
    <w:p w:rsidR="0034034C" w:rsidRPr="00CF28B5" w:rsidRDefault="0034034C" w:rsidP="00CF28B5">
      <w:pPr>
        <w:rPr>
          <w:rFonts w:eastAsia="Times New Roman"/>
        </w:rPr>
      </w:pPr>
    </w:p>
    <w:sectPr w:rsidR="0034034C" w:rsidRPr="00CF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51C7"/>
    <w:multiLevelType w:val="hybridMultilevel"/>
    <w:tmpl w:val="E14A5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3F"/>
    <w:rsid w:val="0004171D"/>
    <w:rsid w:val="000B6E83"/>
    <w:rsid w:val="000D0353"/>
    <w:rsid w:val="000D5D6C"/>
    <w:rsid w:val="00104BC6"/>
    <w:rsid w:val="00122BE2"/>
    <w:rsid w:val="00136B46"/>
    <w:rsid w:val="00213223"/>
    <w:rsid w:val="00233187"/>
    <w:rsid w:val="002936C4"/>
    <w:rsid w:val="002D20BB"/>
    <w:rsid w:val="0032515F"/>
    <w:rsid w:val="0034034C"/>
    <w:rsid w:val="003B136C"/>
    <w:rsid w:val="00414DB8"/>
    <w:rsid w:val="004272E3"/>
    <w:rsid w:val="004441B0"/>
    <w:rsid w:val="00451FBF"/>
    <w:rsid w:val="00460914"/>
    <w:rsid w:val="004C79B7"/>
    <w:rsid w:val="004D7C7A"/>
    <w:rsid w:val="0050354F"/>
    <w:rsid w:val="005B4203"/>
    <w:rsid w:val="00601327"/>
    <w:rsid w:val="006173BC"/>
    <w:rsid w:val="006349FD"/>
    <w:rsid w:val="006A04B4"/>
    <w:rsid w:val="006E7D30"/>
    <w:rsid w:val="007C2FB6"/>
    <w:rsid w:val="008115B2"/>
    <w:rsid w:val="0086334A"/>
    <w:rsid w:val="00902D27"/>
    <w:rsid w:val="009454D7"/>
    <w:rsid w:val="009A56EC"/>
    <w:rsid w:val="009B3115"/>
    <w:rsid w:val="009C290D"/>
    <w:rsid w:val="009D26A8"/>
    <w:rsid w:val="00A317D9"/>
    <w:rsid w:val="00AD6E36"/>
    <w:rsid w:val="00B924F4"/>
    <w:rsid w:val="00B977D9"/>
    <w:rsid w:val="00C2136E"/>
    <w:rsid w:val="00C2250C"/>
    <w:rsid w:val="00CC3371"/>
    <w:rsid w:val="00CF28B5"/>
    <w:rsid w:val="00D75153"/>
    <w:rsid w:val="00D75DE0"/>
    <w:rsid w:val="00DD3063"/>
    <w:rsid w:val="00DF220C"/>
    <w:rsid w:val="00E01A2B"/>
    <w:rsid w:val="00E2353F"/>
    <w:rsid w:val="00EC2EE8"/>
    <w:rsid w:val="00F44041"/>
    <w:rsid w:val="00F673E2"/>
    <w:rsid w:val="00FE23A7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D5D6C"/>
  </w:style>
  <w:style w:type="paragraph" w:styleId="Akapitzlist">
    <w:name w:val="List Paragraph"/>
    <w:basedOn w:val="Normalny"/>
    <w:uiPriority w:val="34"/>
    <w:qFormat/>
    <w:rsid w:val="00E01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0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D5D6C"/>
  </w:style>
  <w:style w:type="paragraph" w:styleId="Akapitzlist">
    <w:name w:val="List Paragraph"/>
    <w:basedOn w:val="Normalny"/>
    <w:uiPriority w:val="34"/>
    <w:qFormat/>
    <w:rsid w:val="00E01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40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3191-6D85-451C-B297-63820B69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2023-08-24T13:13:00Z</dcterms:created>
  <dcterms:modified xsi:type="dcterms:W3CDTF">2023-08-28T11:06:00Z</dcterms:modified>
</cp:coreProperties>
</file>