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D7" w:rsidRDefault="00A70EB8" w:rsidP="004039D7">
      <w:pPr>
        <w:rPr>
          <w:b/>
          <w:sz w:val="28"/>
          <w:szCs w:val="28"/>
        </w:rPr>
      </w:pPr>
      <w:r>
        <w:rPr>
          <w:b/>
          <w:sz w:val="28"/>
          <w:szCs w:val="28"/>
        </w:rPr>
        <w:t>Ergonomia to nie przelewki. J</w:t>
      </w:r>
      <w:r w:rsidR="004039D7">
        <w:rPr>
          <w:b/>
          <w:sz w:val="28"/>
          <w:szCs w:val="28"/>
        </w:rPr>
        <w:t>ak wybrać myszkę komputerową i uchwyt na monitor?</w:t>
      </w:r>
    </w:p>
    <w:p w:rsidR="004039D7" w:rsidRDefault="004039D7" w:rsidP="004039D7">
      <w:pPr>
        <w:rPr>
          <w:b/>
        </w:rPr>
      </w:pPr>
      <w:r>
        <w:rPr>
          <w:b/>
        </w:rPr>
        <w:t>Przed ekranem komputera spędzamy wszyscy wiele godzin dziennie, co może skończyć się różnymi wadami postawy, dolegliwościami i bólami mięśni. Kluczową kwestią jest organizacja miejsca pracy, z</w:t>
      </w:r>
      <w:r w:rsidR="00084AF5">
        <w:rPr>
          <w:b/>
        </w:rPr>
        <w:t xml:space="preserve"> odpowiednim biurkiem i fotelem</w:t>
      </w:r>
      <w:r>
        <w:rPr>
          <w:b/>
        </w:rPr>
        <w:t xml:space="preserve"> na</w:t>
      </w:r>
      <w:r w:rsidR="00A70EB8">
        <w:rPr>
          <w:b/>
        </w:rPr>
        <w:t xml:space="preserve"> czele. Ale nie mniej ważne</w:t>
      </w:r>
      <w:r w:rsidR="00084AF5">
        <w:rPr>
          <w:b/>
        </w:rPr>
        <w:t xml:space="preserve"> są</w:t>
      </w:r>
      <w:r>
        <w:rPr>
          <w:b/>
        </w:rPr>
        <w:t xml:space="preserve"> taki</w:t>
      </w:r>
      <w:r w:rsidR="00084AF5">
        <w:rPr>
          <w:b/>
        </w:rPr>
        <w:t>e</w:t>
      </w:r>
      <w:r>
        <w:rPr>
          <w:b/>
        </w:rPr>
        <w:t xml:space="preserve"> </w:t>
      </w:r>
      <w:r w:rsidR="00084AF5">
        <w:rPr>
          <w:b/>
        </w:rPr>
        <w:t>(</w:t>
      </w:r>
      <w:r>
        <w:rPr>
          <w:b/>
        </w:rPr>
        <w:t>tylko z pozoru</w:t>
      </w:r>
      <w:r w:rsidR="00084AF5">
        <w:rPr>
          <w:b/>
        </w:rPr>
        <w:t>)</w:t>
      </w:r>
      <w:r>
        <w:rPr>
          <w:b/>
        </w:rPr>
        <w:t xml:space="preserve"> detal</w:t>
      </w:r>
      <w:r w:rsidR="00084AF5">
        <w:rPr>
          <w:b/>
        </w:rPr>
        <w:t>e</w:t>
      </w:r>
      <w:r>
        <w:rPr>
          <w:b/>
        </w:rPr>
        <w:t xml:space="preserve"> jak wybór ergonomicznej myszki i uchwyt</w:t>
      </w:r>
      <w:r w:rsidR="00A70EB8">
        <w:rPr>
          <w:b/>
        </w:rPr>
        <w:t>u</w:t>
      </w:r>
      <w:r>
        <w:rPr>
          <w:b/>
        </w:rPr>
        <w:t xml:space="preserve"> na monitor, </w:t>
      </w:r>
      <w:r w:rsidR="00A70EB8">
        <w:rPr>
          <w:b/>
        </w:rPr>
        <w:t>co długofalowo jest w stanie znacząco wpłynąć</w:t>
      </w:r>
      <w:r w:rsidR="008E210D">
        <w:rPr>
          <w:b/>
        </w:rPr>
        <w:t xml:space="preserve"> na plus</w:t>
      </w:r>
      <w:r w:rsidR="00A70EB8">
        <w:rPr>
          <w:b/>
        </w:rPr>
        <w:t xml:space="preserve"> na stan</w:t>
      </w:r>
      <w:r w:rsidR="008E210D">
        <w:rPr>
          <w:b/>
        </w:rPr>
        <w:t xml:space="preserve"> zdrowia</w:t>
      </w:r>
      <w:r w:rsidR="00A70EB8">
        <w:rPr>
          <w:b/>
        </w:rPr>
        <w:t>.</w:t>
      </w:r>
      <w:r>
        <w:rPr>
          <w:b/>
        </w:rPr>
        <w:t xml:space="preserve"> </w:t>
      </w:r>
    </w:p>
    <w:p w:rsidR="002127F9" w:rsidRDefault="00084AF5" w:rsidP="004039D7">
      <w:r>
        <w:t xml:space="preserve">Skutkiem ubocznym rozwoju technologii i komputeryzacji, a także też digitalizacji różnych aspektów życia współczesnej cywilizacji jest powszechny </w:t>
      </w:r>
      <w:r w:rsidRPr="00BC3295">
        <w:rPr>
          <w:b/>
        </w:rPr>
        <w:t>siedzący tryb życia</w:t>
      </w:r>
      <w:r>
        <w:t xml:space="preserve">. </w:t>
      </w:r>
      <w:r w:rsidR="006B2178">
        <w:t>Mnóstwo z nas spędza przy klawiaturze większość doby, zarówno przy pracy, jak i relaksując się już po wykonaniu obowiązków zawodowych.</w:t>
      </w:r>
      <w:r w:rsidR="002127F9">
        <w:t xml:space="preserve"> Skutkiem są powszechnie występujące </w:t>
      </w:r>
      <w:r w:rsidR="002127F9" w:rsidRPr="00BC3295">
        <w:rPr>
          <w:b/>
        </w:rPr>
        <w:t>wady postawy, różne schorzenia kręgosłupa i bóle mięśni,</w:t>
      </w:r>
      <w:r w:rsidR="002127F9">
        <w:t xml:space="preserve"> głównie pleców oraz… ręki. </w:t>
      </w:r>
    </w:p>
    <w:p w:rsidR="006B2178" w:rsidRDefault="002127F9" w:rsidP="004039D7">
      <w:r>
        <w:t>Ta ostatnia, być może nieco zaskakująca</w:t>
      </w:r>
      <w:r w:rsidR="00737CC1">
        <w:t xml:space="preserve"> w tym kontekście</w:t>
      </w:r>
      <w:r>
        <w:t xml:space="preserve"> dolegliwość, może mieć swoje źródło</w:t>
      </w:r>
      <w:r w:rsidR="008E210D">
        <w:t xml:space="preserve"> w korzystaniu</w:t>
      </w:r>
      <w:r>
        <w:t xml:space="preserve"> z </w:t>
      </w:r>
      <w:r w:rsidRPr="00BC3295">
        <w:rPr>
          <w:b/>
        </w:rPr>
        <w:t>nieodpowiedniej myszki, źle zaprojektowanej</w:t>
      </w:r>
      <w:r>
        <w:t xml:space="preserve"> i przez to uczącej złych nawyków przy operowaniu kursorem. Z kolei na problemy z kręgosłupem remedium jest oczywiście </w:t>
      </w:r>
      <w:r w:rsidRPr="00BC3295">
        <w:rPr>
          <w:b/>
        </w:rPr>
        <w:t>aktywność ruchowa, ale też odpowiednie ustawienie biurka oraz fotela</w:t>
      </w:r>
      <w:r>
        <w:t>. Liczą się właściwa odległość od ekranu</w:t>
      </w:r>
      <w:r w:rsidR="009B4C01">
        <w:t xml:space="preserve">, </w:t>
      </w:r>
      <w:r w:rsidR="00CC2A6E">
        <w:t>wysokość</w:t>
      </w:r>
      <w:r w:rsidR="009B4C01">
        <w:t xml:space="preserve"> blatu</w:t>
      </w:r>
      <w:r w:rsidR="00CC2A6E">
        <w:t>,</w:t>
      </w:r>
      <w:r>
        <w:t xml:space="preserve"> </w:t>
      </w:r>
      <w:r w:rsidR="00CC2A6E">
        <w:t>wysokość siedziska</w:t>
      </w:r>
      <w:r w:rsidR="009B4C01">
        <w:t xml:space="preserve"> krzesła</w:t>
      </w:r>
      <w:r w:rsidR="00CC2A6E">
        <w:t xml:space="preserve"> i</w:t>
      </w:r>
      <w:r>
        <w:t xml:space="preserve"> podłokietników</w:t>
      </w:r>
      <w:r w:rsidR="008E210D">
        <w:t xml:space="preserve"> </w:t>
      </w:r>
      <w:r w:rsidR="00CC2A6E">
        <w:t xml:space="preserve">oraz </w:t>
      </w:r>
      <w:r w:rsidR="00CA7DC5">
        <w:t xml:space="preserve">prawidłowe </w:t>
      </w:r>
      <w:r w:rsidR="00CC2A6E">
        <w:t>podparcie pleców</w:t>
      </w:r>
      <w:r w:rsidR="009B4C01">
        <w:t>. To jednak nie wszystko, bo</w:t>
      </w:r>
      <w:r w:rsidR="00CC2A6E">
        <w:t xml:space="preserve"> </w:t>
      </w:r>
      <w:r w:rsidR="009B4C01">
        <w:t>prozdrowotne znaczenie ma</w:t>
      </w:r>
      <w:r w:rsidR="00CA7DC5">
        <w:t xml:space="preserve"> też </w:t>
      </w:r>
      <w:r w:rsidR="00CA7DC5" w:rsidRPr="00BC3295">
        <w:rPr>
          <w:b/>
        </w:rPr>
        <w:t>ergonomiczny uchwyt na</w:t>
      </w:r>
      <w:r w:rsidR="009B4C01" w:rsidRPr="00BC3295">
        <w:rPr>
          <w:b/>
        </w:rPr>
        <w:t xml:space="preserve"> monitor </w:t>
      </w:r>
      <w:r w:rsidR="008E210D">
        <w:rPr>
          <w:b/>
        </w:rPr>
        <w:t>-</w:t>
      </w:r>
      <w:r w:rsidR="009B4C01" w:rsidRPr="00BC3295">
        <w:rPr>
          <w:b/>
        </w:rPr>
        <w:t xml:space="preserve"> jeden lub kilka</w:t>
      </w:r>
      <w:r w:rsidR="00CA7DC5">
        <w:t>. Takie rozwiązanie znacząco zwięks</w:t>
      </w:r>
      <w:r w:rsidR="008E210D">
        <w:t>za</w:t>
      </w:r>
      <w:r w:rsidR="00CA7DC5">
        <w:t xml:space="preserve"> zarówno komfort, jak i skuteczność pracy.</w:t>
      </w:r>
      <w:r w:rsidR="000E5932">
        <w:t xml:space="preserve"> Przyjrzy</w:t>
      </w:r>
      <w:r w:rsidR="008E210D">
        <w:t>my się tym zagadnieniom</w:t>
      </w:r>
      <w:r w:rsidR="009B4C01">
        <w:t xml:space="preserve"> bliżej. </w:t>
      </w:r>
    </w:p>
    <w:p w:rsidR="006B2178" w:rsidRPr="00706F59" w:rsidRDefault="00706F59" w:rsidP="006B2178">
      <w:pPr>
        <w:rPr>
          <w:b/>
        </w:rPr>
      </w:pPr>
      <w:r w:rsidRPr="00706F59">
        <w:rPr>
          <w:b/>
        </w:rPr>
        <w:t xml:space="preserve">„Zdrowa” </w:t>
      </w:r>
      <w:r>
        <w:rPr>
          <w:b/>
        </w:rPr>
        <w:t>mysz</w:t>
      </w:r>
      <w:r w:rsidR="006B2178" w:rsidRPr="00706F59">
        <w:rPr>
          <w:b/>
        </w:rPr>
        <w:t xml:space="preserve"> - dlaczego warto?</w:t>
      </w:r>
    </w:p>
    <w:p w:rsidR="00951885" w:rsidRDefault="008F7CBC" w:rsidP="006B2178">
      <w:r>
        <w:t xml:space="preserve">Jaka może być filozofia przy wyborze tak banalnego gadżetu jak myszka komputerowa? </w:t>
      </w:r>
      <w:r w:rsidR="00951885">
        <w:t>I tutaj zaskoczenie, bo zadanie wcale nie jest takie proste, jeśli mamy na uwadze swoje zdrowie.</w:t>
      </w:r>
      <w:r>
        <w:t xml:space="preserve"> </w:t>
      </w:r>
      <w:r w:rsidR="006B2178" w:rsidRPr="00BC3295">
        <w:rPr>
          <w:b/>
        </w:rPr>
        <w:t>Ergonomiczne myszki komputerowe</w:t>
      </w:r>
      <w:r w:rsidR="00F4561B">
        <w:t xml:space="preserve"> charakteryzują się</w:t>
      </w:r>
      <w:r w:rsidR="00CA7DC5">
        <w:t xml:space="preserve"> </w:t>
      </w:r>
      <w:r w:rsidR="008E210D">
        <w:rPr>
          <w:b/>
        </w:rPr>
        <w:t xml:space="preserve">jedną kluczową cechą - </w:t>
      </w:r>
      <w:r w:rsidR="00CA7DC5" w:rsidRPr="00BC3295">
        <w:rPr>
          <w:b/>
        </w:rPr>
        <w:t>pionową konstrukcją</w:t>
      </w:r>
      <w:r w:rsidR="00CA7DC5">
        <w:t xml:space="preserve">, wymuszającą zupełnie </w:t>
      </w:r>
      <w:r w:rsidR="00CA7DC5" w:rsidRPr="00BC3295">
        <w:rPr>
          <w:b/>
        </w:rPr>
        <w:t>inny chwyt</w:t>
      </w:r>
      <w:r w:rsidR="00F4561B" w:rsidRPr="00BC3295">
        <w:rPr>
          <w:b/>
        </w:rPr>
        <w:t xml:space="preserve"> niż przy tradycyjnym gryzoniu</w:t>
      </w:r>
      <w:r w:rsidR="00CA7DC5">
        <w:t xml:space="preserve">. </w:t>
      </w:r>
    </w:p>
    <w:p w:rsidR="008F7CBC" w:rsidRDefault="00F4561B" w:rsidP="006B2178">
      <w:r>
        <w:t>Dobrym przykładem jest tu model EMW-700</w:t>
      </w:r>
      <w:r w:rsidR="006B2178">
        <w:t xml:space="preserve"> </w:t>
      </w:r>
      <w:r>
        <w:t xml:space="preserve">od marki Hama. </w:t>
      </w:r>
      <w:r w:rsidRPr="00BC3295">
        <w:rPr>
          <w:b/>
        </w:rPr>
        <w:t>Pionowa konstrukcja i umiejscowienie p</w:t>
      </w:r>
      <w:r w:rsidR="008E210D">
        <w:rPr>
          <w:b/>
        </w:rPr>
        <w:t>rzycisków z boku skutkują</w:t>
      </w:r>
      <w:r w:rsidRPr="00BC3295">
        <w:rPr>
          <w:b/>
        </w:rPr>
        <w:t xml:space="preserve"> naturalną pozycją ręki, ponieważ trzyma się ją jak długopis</w:t>
      </w:r>
      <w:r>
        <w:t>. Nie trzeba</w:t>
      </w:r>
      <w:r w:rsidR="00BC3295">
        <w:t xml:space="preserve"> </w:t>
      </w:r>
      <w:r w:rsidR="00BC3295" w:rsidRPr="00BC3295">
        <w:rPr>
          <w:b/>
        </w:rPr>
        <w:t>nienaturalnie</w:t>
      </w:r>
      <w:r w:rsidRPr="00BC3295">
        <w:rPr>
          <w:b/>
        </w:rPr>
        <w:t xml:space="preserve"> skręcać całego ramienia</w:t>
      </w:r>
      <w:r>
        <w:t xml:space="preserve">, </w:t>
      </w:r>
      <w:r w:rsidR="00BC3295">
        <w:t>tylko ustawia się je</w:t>
      </w:r>
      <w:r>
        <w:t xml:space="preserve"> w </w:t>
      </w:r>
      <w:r w:rsidRPr="00BC3295">
        <w:rPr>
          <w:b/>
        </w:rPr>
        <w:t>pozycji jak do uścisku dłoni</w:t>
      </w:r>
      <w:r>
        <w:t>. Przekłada się to w pr</w:t>
      </w:r>
      <w:r w:rsidR="00BC3295">
        <w:t xml:space="preserve">aktyce na </w:t>
      </w:r>
      <w:r w:rsidR="00BC3295" w:rsidRPr="00BC3295">
        <w:rPr>
          <w:b/>
        </w:rPr>
        <w:t>zmniejszenia napięcia</w:t>
      </w:r>
      <w:r w:rsidRPr="00BC3295">
        <w:rPr>
          <w:b/>
        </w:rPr>
        <w:t xml:space="preserve"> w mięśniach ręki oraz</w:t>
      </w:r>
      <w:r w:rsidR="006B2178" w:rsidRPr="00BC3295">
        <w:rPr>
          <w:b/>
        </w:rPr>
        <w:t xml:space="preserve"> nadgarstka</w:t>
      </w:r>
      <w:r w:rsidR="006B2178">
        <w:t xml:space="preserve">. </w:t>
      </w:r>
      <w:r>
        <w:t>Zapomnijmy o przeciążeniu i bólu po całodniowej pracy z myszką</w:t>
      </w:r>
      <w:r w:rsidR="00706F59">
        <w:t xml:space="preserve"> oraz ewentualnym </w:t>
      </w:r>
      <w:r w:rsidR="00706F59" w:rsidRPr="00BC3295">
        <w:rPr>
          <w:b/>
        </w:rPr>
        <w:t xml:space="preserve">zespole </w:t>
      </w:r>
      <w:proofErr w:type="spellStart"/>
      <w:r w:rsidR="00706F59" w:rsidRPr="00BC3295">
        <w:rPr>
          <w:b/>
        </w:rPr>
        <w:t>cieśni</w:t>
      </w:r>
      <w:proofErr w:type="spellEnd"/>
      <w:r w:rsidR="00706F59" w:rsidRPr="00BC3295">
        <w:rPr>
          <w:b/>
        </w:rPr>
        <w:t xml:space="preserve"> nadgarstka</w:t>
      </w:r>
      <w:r>
        <w:t>.</w:t>
      </w:r>
      <w:r w:rsidR="00706F59">
        <w:t xml:space="preserve"> </w:t>
      </w:r>
      <w:r>
        <w:t xml:space="preserve">Taka drobnostka jak myszka </w:t>
      </w:r>
      <w:proofErr w:type="gramStart"/>
      <w:r>
        <w:t>może więc</w:t>
      </w:r>
      <w:proofErr w:type="gramEnd"/>
      <w:r>
        <w:t xml:space="preserve"> uchronić nas przed koniecznością rehabilitacji i cowieczornego masowania ręki, gdy będziemy ciągle aktywni zawodowo, ale młodość stanie się już tylko </w:t>
      </w:r>
      <w:r w:rsidR="00706F59">
        <w:t>wspomnieniem.</w:t>
      </w:r>
      <w:r w:rsidR="00951885">
        <w:t xml:space="preserve"> </w:t>
      </w:r>
      <w:r w:rsidR="008F7CBC">
        <w:t xml:space="preserve">W dodatku po pewnym czasie spędzonym z pionową myszą, wiele osób zauważa, że </w:t>
      </w:r>
      <w:r w:rsidR="008F7CBC" w:rsidRPr="00BC3295">
        <w:rPr>
          <w:b/>
        </w:rPr>
        <w:t>praca przy jej użyciu jest bardziej komfortowa i naturalna</w:t>
      </w:r>
      <w:r w:rsidR="008F7CBC">
        <w:t xml:space="preserve"> niż z </w:t>
      </w:r>
      <w:r w:rsidR="001A1F23">
        <w:t xml:space="preserve">jej </w:t>
      </w:r>
      <w:r w:rsidR="008F7CBC">
        <w:t>klasycznym odpowiednikiem</w:t>
      </w:r>
    </w:p>
    <w:p w:rsidR="006B2178" w:rsidRPr="008F7CBC" w:rsidRDefault="006B2178" w:rsidP="006B2178">
      <w:pPr>
        <w:rPr>
          <w:b/>
        </w:rPr>
      </w:pPr>
      <w:r w:rsidRPr="008F7CBC">
        <w:rPr>
          <w:b/>
        </w:rPr>
        <w:t>Jak dobrać uchwyt na monitor</w:t>
      </w:r>
      <w:r w:rsidR="008F7CBC">
        <w:rPr>
          <w:b/>
        </w:rPr>
        <w:t xml:space="preserve"> – pomocne ramię</w:t>
      </w:r>
      <w:r w:rsidRPr="008F7CBC">
        <w:rPr>
          <w:b/>
        </w:rPr>
        <w:t>?</w:t>
      </w:r>
    </w:p>
    <w:p w:rsidR="00D91DD4" w:rsidRDefault="00706F59" w:rsidP="006B2178">
      <w:r>
        <w:t>W niejednym zawodzie przydaje się praca z wieloma ekranami naraz</w:t>
      </w:r>
      <w:r w:rsidR="00BC3295">
        <w:t>. N</w:t>
      </w:r>
      <w:r>
        <w:t>awet przy prostych obowiązkach biurowych, ale wymagających</w:t>
      </w:r>
      <w:r w:rsidR="00D91DD4">
        <w:t xml:space="preserve"> </w:t>
      </w:r>
      <w:proofErr w:type="gramStart"/>
      <w:r w:rsidR="00D91DD4">
        <w:t>otwierania co</w:t>
      </w:r>
      <w:proofErr w:type="gramEnd"/>
      <w:r w:rsidR="00D91DD4">
        <w:t xml:space="preserve"> chwilę </w:t>
      </w:r>
      <w:r>
        <w:t xml:space="preserve">kilku okienek jednocześnie, </w:t>
      </w:r>
      <w:r w:rsidRPr="00BC3295">
        <w:rPr>
          <w:b/>
        </w:rPr>
        <w:t>zaopatrzenie się w co najmniej dwa monitory winduje jakość pracy na nowy poziom</w:t>
      </w:r>
      <w:r>
        <w:t xml:space="preserve">. </w:t>
      </w:r>
      <w:r w:rsidR="00D91DD4">
        <w:t xml:space="preserve">A już </w:t>
      </w:r>
      <w:r w:rsidR="00BC3295">
        <w:t xml:space="preserve">każdy </w:t>
      </w:r>
      <w:r w:rsidR="00D91DD4">
        <w:t>grafik komputerowy czy projektant</w:t>
      </w:r>
      <w:r w:rsidR="00CD2A13">
        <w:t xml:space="preserve"> powinien być wręcz wniebowzięty</w:t>
      </w:r>
      <w:bookmarkStart w:id="0" w:name="_GoBack"/>
      <w:bookmarkEnd w:id="0"/>
      <w:r w:rsidR="00D91DD4">
        <w:t xml:space="preserve">! </w:t>
      </w:r>
      <w:r w:rsidR="00BC3295">
        <w:t xml:space="preserve">Dlatego wiele osób nie zdaje </w:t>
      </w:r>
      <w:r w:rsidR="00BC3295">
        <w:lastRenderedPageBreak/>
        <w:t>sobie sprawy</w:t>
      </w:r>
      <w:r w:rsidR="008E210D">
        <w:t>, jak bardzo</w:t>
      </w:r>
      <w:r w:rsidR="00BC3295">
        <w:t xml:space="preserve"> </w:t>
      </w:r>
      <w:r w:rsidR="00BC3295" w:rsidRPr="00BC3295">
        <w:rPr>
          <w:b/>
        </w:rPr>
        <w:t>potrzeb</w:t>
      </w:r>
      <w:r w:rsidR="008E210D">
        <w:rPr>
          <w:b/>
        </w:rPr>
        <w:t>uje</w:t>
      </w:r>
      <w:r w:rsidR="00BC3295" w:rsidRPr="00BC3295">
        <w:rPr>
          <w:b/>
        </w:rPr>
        <w:t xml:space="preserve"> uchwytu na monitor</w:t>
      </w:r>
      <w:r w:rsidR="00BC3295">
        <w:t xml:space="preserve">. </w:t>
      </w:r>
      <w:r>
        <w:t>Nie bez znacz</w:t>
      </w:r>
      <w:r w:rsidR="00BC3295">
        <w:t>nie jest tu</w:t>
      </w:r>
      <w:r>
        <w:t xml:space="preserve"> właśnie </w:t>
      </w:r>
      <w:r w:rsidRPr="00BC3295">
        <w:rPr>
          <w:b/>
        </w:rPr>
        <w:t>kwestia ergonomii</w:t>
      </w:r>
      <w:r>
        <w:t xml:space="preserve">. </w:t>
      </w:r>
    </w:p>
    <w:p w:rsidR="006B2178" w:rsidRDefault="006B2178" w:rsidP="00D91DD4">
      <w:r>
        <w:t>Dobry uchwyt na monitor to taki,</w:t>
      </w:r>
      <w:r w:rsidR="00706F59">
        <w:t xml:space="preserve"> który jest </w:t>
      </w:r>
      <w:r w:rsidR="00706F59" w:rsidRPr="00BC3295">
        <w:rPr>
          <w:b/>
        </w:rPr>
        <w:t>stabilny,</w:t>
      </w:r>
      <w:r w:rsidR="00706F59">
        <w:t xml:space="preserve"> a jego </w:t>
      </w:r>
      <w:r w:rsidR="00706F59" w:rsidRPr="00BC3295">
        <w:rPr>
          <w:b/>
        </w:rPr>
        <w:t xml:space="preserve">ramię </w:t>
      </w:r>
      <w:r w:rsidRPr="00BC3295">
        <w:rPr>
          <w:b/>
        </w:rPr>
        <w:t>pozwala na łatwą regulację wysokości, kąta nachylenia oraz odległości m</w:t>
      </w:r>
      <w:r w:rsidR="00706F59" w:rsidRPr="00BC3295">
        <w:rPr>
          <w:b/>
        </w:rPr>
        <w:t>onitora od użytkownika</w:t>
      </w:r>
      <w:r w:rsidR="00706F59">
        <w:t xml:space="preserve">. </w:t>
      </w:r>
      <w:r w:rsidR="008F7CBC">
        <w:t xml:space="preserve">W wielu przypadkach można też nim dowolnie obracać. </w:t>
      </w:r>
      <w:r w:rsidR="00BC3295">
        <w:t>Co najważniejsze, t</w:t>
      </w:r>
      <w:r w:rsidR="008F7CBC">
        <w:t xml:space="preserve">ak przemyślana konstrukcja </w:t>
      </w:r>
      <w:r w:rsidR="008F7CBC" w:rsidRPr="00BC3295">
        <w:rPr>
          <w:b/>
        </w:rPr>
        <w:t>u</w:t>
      </w:r>
      <w:r w:rsidR="00BC3295" w:rsidRPr="00BC3295">
        <w:rPr>
          <w:b/>
        </w:rPr>
        <w:t>możliwia d</w:t>
      </w:r>
      <w:r w:rsidRPr="00BC3295">
        <w:rPr>
          <w:b/>
        </w:rPr>
        <w:t xml:space="preserve">opasowanie położenia monitora do indywidualnych potrzeb każdego </w:t>
      </w:r>
      <w:proofErr w:type="gramStart"/>
      <w:r w:rsidRPr="00BC3295">
        <w:rPr>
          <w:b/>
        </w:rPr>
        <w:t>użytkownika</w:t>
      </w:r>
      <w:r>
        <w:t>.</w:t>
      </w:r>
      <w:r w:rsidR="00D91DD4">
        <w:t xml:space="preserve"> </w:t>
      </w:r>
      <w:proofErr w:type="gramEnd"/>
      <w:r w:rsidR="00D91DD4">
        <w:t xml:space="preserve">Takim atutem charakteryzuje się chociażby seria uchwytów Hama Plus. Znajdziemy wśród nich </w:t>
      </w:r>
      <w:r w:rsidR="008F7CBC">
        <w:t xml:space="preserve">propozycje </w:t>
      </w:r>
      <w:r w:rsidR="00D91DD4">
        <w:t>z jednym, dwoma albo trzema ramionami, dźwigają</w:t>
      </w:r>
      <w:r w:rsidR="00BC3295">
        <w:t>ce panele o przekątnej ekranu</w:t>
      </w:r>
      <w:r w:rsidR="00D91DD4">
        <w:t xml:space="preserve"> do 35 cali (89 cm) i maksymalnej wadze 15 kg. Pasują do stołu (nie zapominajmy o tym istotnym szczególe) </w:t>
      </w:r>
      <w:r w:rsidR="008F7CBC">
        <w:t>o grubości od 1 do 8,8</w:t>
      </w:r>
      <w:r w:rsidR="00D91DD4">
        <w:t xml:space="preserve"> cm.</w:t>
      </w:r>
    </w:p>
    <w:p w:rsidR="00D91DD4" w:rsidRDefault="00656B60" w:rsidP="00D91DD4">
      <w:r>
        <w:t>Ważne, żeby uchwyt pasował do dwóch standardów VESA,</w:t>
      </w:r>
      <w:r w:rsidR="00D91DD4">
        <w:t xml:space="preserve"> z rozstawami</w:t>
      </w:r>
      <w:r w:rsidR="00D91DD4" w:rsidRPr="00D91DD4">
        <w:t xml:space="preserve"> śrub wynoszą</w:t>
      </w:r>
      <w:r w:rsidR="00D91DD4">
        <w:t>cymi</w:t>
      </w:r>
      <w:r w:rsidR="00D91DD4" w:rsidRPr="00D91DD4">
        <w:t xml:space="preserve"> 75 x 75 mm i 100 x 100 mm.</w:t>
      </w:r>
      <w:r w:rsidR="00D91DD4">
        <w:t xml:space="preserve"> U</w:t>
      </w:r>
      <w:r w:rsidR="00D91DD4" w:rsidRPr="00D91DD4">
        <w:t>łatwia</w:t>
      </w:r>
      <w:r w:rsidR="00D91DD4">
        <w:t xml:space="preserve"> to</w:t>
      </w:r>
      <w:r w:rsidR="00D91DD4" w:rsidRPr="00D91DD4">
        <w:t xml:space="preserve"> montaż panelu – najpierw wystarczy umieścić płytę VESA na monitorze, a następnie trzeba z</w:t>
      </w:r>
      <w:r w:rsidR="00D91DD4">
        <w:t xml:space="preserve">awiesić uchwyt monitora i </w:t>
      </w:r>
      <w:proofErr w:type="spellStart"/>
      <w:r w:rsidR="00D91DD4" w:rsidRPr="00D91DD4">
        <w:t>voilà</w:t>
      </w:r>
      <w:proofErr w:type="spellEnd"/>
      <w:r w:rsidR="00D91DD4">
        <w:t>!</w:t>
      </w:r>
    </w:p>
    <w:p w:rsidR="006B2178" w:rsidRDefault="00BC3295" w:rsidP="006B2178">
      <w:r>
        <w:t>Reasumując, u</w:t>
      </w:r>
      <w:r w:rsidR="006B2178">
        <w:t xml:space="preserve">chwyt na monitor pozwala na </w:t>
      </w:r>
      <w:r w:rsidR="006B2178" w:rsidRPr="00BC3295">
        <w:rPr>
          <w:b/>
        </w:rPr>
        <w:t>ustawienie ekranu na odpowiedniej wysokości i odległości</w:t>
      </w:r>
      <w:r w:rsidR="006B2178">
        <w:t>, co pomaga w utrzymaniu prawidłowej postawy podczas pracy</w:t>
      </w:r>
      <w:r w:rsidR="008F7CBC">
        <w:t xml:space="preserve"> lub długiej sesji </w:t>
      </w:r>
      <w:proofErr w:type="spellStart"/>
      <w:r w:rsidR="008F7CBC">
        <w:t>gamingowej</w:t>
      </w:r>
      <w:proofErr w:type="spellEnd"/>
      <w:r w:rsidR="006B2178">
        <w:t xml:space="preserve">. </w:t>
      </w:r>
      <w:r w:rsidR="008F7CBC">
        <w:t>Bez wątpienia p</w:t>
      </w:r>
      <w:r w:rsidR="006B2178">
        <w:t xml:space="preserve">owinno to </w:t>
      </w:r>
      <w:r w:rsidR="006B2178" w:rsidRPr="00BC3295">
        <w:rPr>
          <w:b/>
        </w:rPr>
        <w:t>przyczynić się do zmniejszenia bólu pleców i karku</w:t>
      </w:r>
      <w:r w:rsidR="006B2178">
        <w:t>.</w:t>
      </w:r>
      <w:r w:rsidR="008F7CBC">
        <w:t xml:space="preserve"> Mając możliwość </w:t>
      </w:r>
      <w:r w:rsidR="008F7CBC" w:rsidRPr="00BC3295">
        <w:rPr>
          <w:b/>
        </w:rPr>
        <w:t>odsunięcia ramienia z ekranem od oczu na komfortową odległość</w:t>
      </w:r>
      <w:r w:rsidR="008F7CBC">
        <w:t xml:space="preserve">, chronimy również nasz wzrok. Aspekt praktyczny </w:t>
      </w:r>
      <w:r w:rsidR="00951885">
        <w:t>również odgrywa istotną rolę, gdyż p</w:t>
      </w:r>
      <w:r w:rsidR="008F7CBC">
        <w:t>rzy okazji zyskujemy sporo miejsca na biurku.</w:t>
      </w:r>
    </w:p>
    <w:p w:rsidR="006B2178" w:rsidRDefault="006B2178" w:rsidP="006B2178"/>
    <w:sectPr w:rsidR="006B2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5"/>
    <w:rsid w:val="00084AF5"/>
    <w:rsid w:val="000E5932"/>
    <w:rsid w:val="001A1F23"/>
    <w:rsid w:val="002127F9"/>
    <w:rsid w:val="004039D7"/>
    <w:rsid w:val="00656B60"/>
    <w:rsid w:val="006B2178"/>
    <w:rsid w:val="00706F59"/>
    <w:rsid w:val="00737CC1"/>
    <w:rsid w:val="008E210D"/>
    <w:rsid w:val="008F7CBC"/>
    <w:rsid w:val="00951885"/>
    <w:rsid w:val="00971D01"/>
    <w:rsid w:val="009B4C01"/>
    <w:rsid w:val="00A70EB8"/>
    <w:rsid w:val="00BC3295"/>
    <w:rsid w:val="00CA7DC5"/>
    <w:rsid w:val="00CC2A6E"/>
    <w:rsid w:val="00CD2A13"/>
    <w:rsid w:val="00D91DD4"/>
    <w:rsid w:val="00F4561B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10</cp:revision>
  <dcterms:created xsi:type="dcterms:W3CDTF">2023-06-06T06:57:00Z</dcterms:created>
  <dcterms:modified xsi:type="dcterms:W3CDTF">2023-06-06T11:27:00Z</dcterms:modified>
</cp:coreProperties>
</file>