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99" w:rsidRDefault="00A30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Harmonia przestrzennego</w:t>
      </w:r>
      <w:r w:rsidR="00357E99" w:rsidRPr="00357E99">
        <w:rPr>
          <w:b/>
          <w:sz w:val="28"/>
          <w:szCs w:val="28"/>
        </w:rPr>
        <w:t xml:space="preserve"> dźwięk</w:t>
      </w:r>
      <w:r w:rsidR="00357E99">
        <w:rPr>
          <w:b/>
          <w:sz w:val="28"/>
          <w:szCs w:val="28"/>
        </w:rPr>
        <w:t>u i kojącego światła.</w:t>
      </w:r>
      <w:r w:rsidR="00357E99" w:rsidRPr="00357E99">
        <w:rPr>
          <w:b/>
          <w:sz w:val="28"/>
          <w:szCs w:val="28"/>
        </w:rPr>
        <w:t xml:space="preserve"> Hama prezentuje głośnik </w:t>
      </w:r>
      <w:r w:rsidR="00357E99">
        <w:rPr>
          <w:b/>
          <w:sz w:val="28"/>
          <w:szCs w:val="28"/>
        </w:rPr>
        <w:t xml:space="preserve">mobilny </w:t>
      </w:r>
      <w:r w:rsidR="00451470">
        <w:rPr>
          <w:b/>
          <w:sz w:val="28"/>
          <w:szCs w:val="28"/>
        </w:rPr>
        <w:t>Shine 2.0</w:t>
      </w:r>
      <w:bookmarkStart w:id="0" w:name="_GoBack"/>
      <w:bookmarkEnd w:id="0"/>
    </w:p>
    <w:p w:rsidR="00357E99" w:rsidRDefault="00357E99">
      <w:pPr>
        <w:rPr>
          <w:b/>
        </w:rPr>
      </w:pPr>
      <w:r>
        <w:rPr>
          <w:b/>
        </w:rPr>
        <w:t>Najnowszy głośnik Bluetooth od tego producenta wyróżnia się 5 różnymi trybami iluminacji</w:t>
      </w:r>
      <w:r w:rsidR="00A3067F">
        <w:rPr>
          <w:b/>
        </w:rPr>
        <w:t xml:space="preserve"> i </w:t>
      </w:r>
      <w:r>
        <w:rPr>
          <w:b/>
        </w:rPr>
        <w:t>30 W</w:t>
      </w:r>
      <w:r w:rsidR="00A3067F">
        <w:rPr>
          <w:b/>
        </w:rPr>
        <w:t xml:space="preserve"> mocy dookólnego dźwięku</w:t>
      </w:r>
      <w:r>
        <w:rPr>
          <w:b/>
        </w:rPr>
        <w:t>. Wodoodporny głośnik jest ładowany przez złącze USB-C i może grać nieprzerwanie przez 12 godz. To doskonała muzyczna</w:t>
      </w:r>
      <w:r w:rsidR="00A3067F">
        <w:rPr>
          <w:b/>
        </w:rPr>
        <w:t xml:space="preserve"> propozycja na imprezę, szczególnie z możliwością sparowania ze sobą dwóch sztuk, by uzyskać prawdziwy efekt stereo</w:t>
      </w:r>
      <w:r w:rsidR="00397AF1">
        <w:rPr>
          <w:b/>
        </w:rPr>
        <w:t>.</w:t>
      </w:r>
    </w:p>
    <w:p w:rsidR="003216B4" w:rsidRDefault="00E05BB5">
      <w:r>
        <w:t>Niemiecki producent zdecydował się</w:t>
      </w:r>
      <w:r w:rsidR="00A3067F">
        <w:t xml:space="preserve"> postawić na </w:t>
      </w:r>
      <w:r w:rsidR="00A3067F" w:rsidRPr="007F0D15">
        <w:rPr>
          <w:b/>
        </w:rPr>
        <w:t>syntezę wrażeń muzycznych i wizualnych</w:t>
      </w:r>
      <w:r w:rsidR="00A3067F">
        <w:t xml:space="preserve">, które zamknął w </w:t>
      </w:r>
      <w:r w:rsidR="00A3067F" w:rsidRPr="007F0D15">
        <w:rPr>
          <w:b/>
        </w:rPr>
        <w:t>niewielkiej</w:t>
      </w:r>
      <w:r w:rsidR="00FA74D1" w:rsidRPr="007F0D15">
        <w:rPr>
          <w:b/>
        </w:rPr>
        <w:t xml:space="preserve"> obłej obudowie</w:t>
      </w:r>
      <w:r w:rsidR="003216B4">
        <w:t xml:space="preserve"> (wysokość 19,5 cm, szerokość 9,5 cm, głębokość 9,6 cm)</w:t>
      </w:r>
      <w:r w:rsidR="00A3067F">
        <w:t xml:space="preserve"> głośnika mobilnego.</w:t>
      </w:r>
      <w:r w:rsidR="003216B4">
        <w:t xml:space="preserve"> </w:t>
      </w:r>
      <w:r w:rsidR="00FA74D1">
        <w:t xml:space="preserve">Na górze umieszczone są </w:t>
      </w:r>
      <w:r w:rsidR="00FA74D1" w:rsidRPr="007F0D15">
        <w:rPr>
          <w:b/>
        </w:rPr>
        <w:t>wykończone gumowym materiałem przyciski</w:t>
      </w:r>
      <w:r w:rsidR="00FA74D1">
        <w:t xml:space="preserve"> do obsługi sprzętu (m.in. włącz/wyłącz, następny/poprzedni utwór, regulacja poziomu głośności czy wybór trybu pracy). Nie mogło zabraknąć </w:t>
      </w:r>
      <w:r w:rsidR="00FA74D1" w:rsidRPr="007F0D15">
        <w:rPr>
          <w:b/>
        </w:rPr>
        <w:t>uchwytu do przenoszenia</w:t>
      </w:r>
      <w:r w:rsidR="00FA74D1">
        <w:t xml:space="preserve"> głośnika. Całość waży jedynie 700 g, a do wyboru mamy </w:t>
      </w:r>
      <w:r>
        <w:rPr>
          <w:b/>
        </w:rPr>
        <w:t>dwie wersje kolorystyczne -</w:t>
      </w:r>
      <w:r w:rsidR="00FA74D1" w:rsidRPr="007F0D15">
        <w:rPr>
          <w:b/>
        </w:rPr>
        <w:t xml:space="preserve"> czarną i białą</w:t>
      </w:r>
      <w:r w:rsidR="00FA74D1">
        <w:t>.</w:t>
      </w:r>
    </w:p>
    <w:p w:rsidR="00357E99" w:rsidRDefault="003216B4">
      <w:r>
        <w:t xml:space="preserve">Najpierw </w:t>
      </w:r>
      <w:r w:rsidR="00E05BB5">
        <w:t xml:space="preserve">omówmy </w:t>
      </w:r>
      <w:r>
        <w:t xml:space="preserve">niezbędne aspekty techniczne. Głośnik mobilny </w:t>
      </w:r>
      <w:r w:rsidRPr="007F0D15">
        <w:rPr>
          <w:b/>
        </w:rPr>
        <w:t>Hama Shine 2.0 oferuje 30 watów mocy</w:t>
      </w:r>
      <w:r>
        <w:t xml:space="preserve">, co zupełnie wystarczy żeby nagłośnić duże pomieszczenie. Sprawdzi się też w plenerze – na działce, plaży lub podczas pikniku w parku. </w:t>
      </w:r>
      <w:r w:rsidR="003C342C" w:rsidRPr="007F0D15">
        <w:rPr>
          <w:b/>
        </w:rPr>
        <w:t>Litowo-jonowa bateria o pojemności 200</w:t>
      </w:r>
      <w:r w:rsidR="007F0D15" w:rsidRPr="007F0D15">
        <w:rPr>
          <w:b/>
        </w:rPr>
        <w:t>0</w:t>
      </w:r>
      <w:r w:rsidR="003C342C" w:rsidRPr="007F0D15">
        <w:rPr>
          <w:b/>
        </w:rPr>
        <w:t xml:space="preserve"> mAh</w:t>
      </w:r>
      <w:r w:rsidR="003C342C">
        <w:t xml:space="preserve"> pozwala urządzeniu po naładowaniu do pełna na </w:t>
      </w:r>
      <w:r w:rsidR="003C342C" w:rsidRPr="007F0D15">
        <w:rPr>
          <w:b/>
        </w:rPr>
        <w:t>nieprzerwaną pracę przez 12 godzin</w:t>
      </w:r>
      <w:r w:rsidR="003C342C">
        <w:t xml:space="preserve">. Sam </w:t>
      </w:r>
      <w:r w:rsidR="003C342C" w:rsidRPr="007F0D15">
        <w:rPr>
          <w:b/>
        </w:rPr>
        <w:t>proces zasilania energią trwa trzy godziny</w:t>
      </w:r>
      <w:r w:rsidR="003C342C">
        <w:t xml:space="preserve">, a ładowanie przeprowadza się poprzez </w:t>
      </w:r>
      <w:r w:rsidR="003C342C" w:rsidRPr="007F0D15">
        <w:rPr>
          <w:b/>
        </w:rPr>
        <w:t>obustronne złącze USB typu</w:t>
      </w:r>
      <w:r w:rsidR="003C342C">
        <w:t xml:space="preserve"> C (kabel jest dołączony do zestawu). </w:t>
      </w:r>
      <w:r w:rsidR="00E96893">
        <w:t xml:space="preserve">Na obudowie znajdziemy też oczywiście </w:t>
      </w:r>
      <w:r w:rsidR="00E96893" w:rsidRPr="007F0D15">
        <w:rPr>
          <w:b/>
        </w:rPr>
        <w:t>wskaźnik poziomu naładowania.</w:t>
      </w:r>
      <w:r w:rsidR="00E96893">
        <w:t xml:space="preserve"> </w:t>
      </w:r>
      <w:r w:rsidR="003C342C">
        <w:t xml:space="preserve">Jeśli nie chcemy czekać na naładowanie, nadal możemy korzystać z głośnika i podpiąć go do urządzenia docelowego (laptopa, smartfona czy tabletu) dzięki </w:t>
      </w:r>
      <w:r w:rsidR="003C342C" w:rsidRPr="007F0D15">
        <w:rPr>
          <w:b/>
        </w:rPr>
        <w:t>klasycznemu wejściu Jack 3,5 mm</w:t>
      </w:r>
      <w:r w:rsidR="003C342C">
        <w:t>. Z kolei t</w:t>
      </w:r>
      <w:r>
        <w:t>echnologia Bluetooth w wersji 5.0 zapewnia do 10 metrów zasięgu.</w:t>
      </w:r>
    </w:p>
    <w:p w:rsidR="003C342C" w:rsidRDefault="00E96893">
      <w:r w:rsidRPr="007F0D15">
        <w:rPr>
          <w:b/>
        </w:rPr>
        <w:t>Dźwięk przestrzenny</w:t>
      </w:r>
      <w:r>
        <w:t xml:space="preserve">, rozchodzący się po całym pomieszczeniu, uaktywnia się po włączeniu </w:t>
      </w:r>
      <w:r w:rsidRPr="007F0D15">
        <w:rPr>
          <w:b/>
        </w:rPr>
        <w:t>przełącznika Xtra bass</w:t>
      </w:r>
      <w:r>
        <w:t xml:space="preserve">. </w:t>
      </w:r>
      <w:r w:rsidR="003C342C">
        <w:t xml:space="preserve">Ciekawym atutem tej nowości produktowej jest </w:t>
      </w:r>
      <w:r w:rsidR="003C342C" w:rsidRPr="007F0D15">
        <w:rPr>
          <w:b/>
        </w:rPr>
        <w:t>możliwość szybkiego sparowania ze sobą dwóch głośników</w:t>
      </w:r>
      <w:r w:rsidR="003C342C">
        <w:t>, by cieszyć się realnym efektem stereofonicznym.</w:t>
      </w:r>
      <w:r w:rsidR="00FA74D1">
        <w:t xml:space="preserve"> Łącznie daje to niebagatelny wynik 60 W mocy!</w:t>
      </w:r>
      <w:r>
        <w:t xml:space="preserve"> </w:t>
      </w:r>
    </w:p>
    <w:p w:rsidR="00FA74D1" w:rsidRDefault="00FA74D1">
      <w:r>
        <w:t xml:space="preserve">Marka pomyślała też o wszystkich, dla których ważny jest nie tylko dźwięk, ale też nastrój, budowany przez otaczające oświetlenie. </w:t>
      </w:r>
      <w:r w:rsidRPr="007F0D15">
        <w:rPr>
          <w:b/>
        </w:rPr>
        <w:t>Głośnik dysponuje wbudowanym oświetleniem LED z 5 trybami pracy do wyboru</w:t>
      </w:r>
      <w:r>
        <w:t>. Tak oto można dopasować rodzaj iluminacji do swojej ukochanej muzyki, co gwarantuje niepowtarzalną atmosferę. Dodatkową zaletą jest</w:t>
      </w:r>
      <w:r w:rsidR="00E96893">
        <w:t xml:space="preserve"> uzyskanie</w:t>
      </w:r>
      <w:r>
        <w:t xml:space="preserve"> skromne</w:t>
      </w:r>
      <w:r w:rsidR="00E96893">
        <w:t>go</w:t>
      </w:r>
      <w:r>
        <w:t>, „grające</w:t>
      </w:r>
      <w:r w:rsidR="00E96893">
        <w:t>go</w:t>
      </w:r>
      <w:r>
        <w:t>”</w:t>
      </w:r>
      <w:r w:rsidR="00E96893">
        <w:t xml:space="preserve"> źródła</w:t>
      </w:r>
      <w:r>
        <w:t xml:space="preserve"> światła w ciemnym pokoju.</w:t>
      </w:r>
    </w:p>
    <w:p w:rsidR="003C342C" w:rsidRDefault="007F0D15">
      <w:r>
        <w:t xml:space="preserve">A co z plenerem i bezpieczeństwem sprzętu? Bez obaw, gdyż prezentowany głośnik może pochwalić się </w:t>
      </w:r>
      <w:r w:rsidRPr="007F0D15">
        <w:rPr>
          <w:b/>
        </w:rPr>
        <w:t>odpornością na wodę, pył i kurz na poziomie IPX4</w:t>
      </w:r>
      <w:r>
        <w:t xml:space="preserve">. Niestraszny będzie mu więc lekki deszcz, tak samo jak zachlapanie. </w:t>
      </w:r>
    </w:p>
    <w:p w:rsidR="00475A15" w:rsidRDefault="007F0D15">
      <w:r>
        <w:t xml:space="preserve">Głośnik </w:t>
      </w:r>
      <w:r w:rsidRPr="007F0D15">
        <w:rPr>
          <w:b/>
        </w:rPr>
        <w:t>Hama Shine 2.0</w:t>
      </w:r>
      <w:r>
        <w:t xml:space="preserve"> wyceniono na około </w:t>
      </w:r>
      <w:r w:rsidRPr="007F0D15">
        <w:rPr>
          <w:b/>
        </w:rPr>
        <w:t>349 zł</w:t>
      </w:r>
      <w:r>
        <w:t xml:space="preserve">. </w:t>
      </w:r>
    </w:p>
    <w:p w:rsidR="007F0D15" w:rsidRDefault="007F0D15">
      <w:r>
        <w:t>Gwarancja producenta sięga dwóch lat.</w:t>
      </w:r>
    </w:p>
    <w:p w:rsidR="007F0D15" w:rsidRDefault="007F0D15">
      <w:r>
        <w:t xml:space="preserve">Ze wszelkimi szczegółami zapoznamy się na oficjalnie stronie </w:t>
      </w:r>
      <w:hyperlink r:id="rId5" w:history="1">
        <w:r w:rsidRPr="007F0D15">
          <w:rPr>
            <w:rStyle w:val="Hipercze"/>
            <w:b/>
          </w:rPr>
          <w:t>https://hamamobile.pl</w:t>
        </w:r>
      </w:hyperlink>
      <w:r w:rsidRPr="007F0D15">
        <w:rPr>
          <w:b/>
        </w:rPr>
        <w:t>.</w:t>
      </w:r>
    </w:p>
    <w:p w:rsidR="007F0D15" w:rsidRPr="00357E99" w:rsidRDefault="007F0D15">
      <w:pPr>
        <w:rPr>
          <w:sz w:val="28"/>
          <w:szCs w:val="28"/>
        </w:rPr>
      </w:pPr>
    </w:p>
    <w:sectPr w:rsidR="007F0D15" w:rsidRPr="0035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77"/>
    <w:rsid w:val="003216B4"/>
    <w:rsid w:val="00357E99"/>
    <w:rsid w:val="00397AF1"/>
    <w:rsid w:val="003C342C"/>
    <w:rsid w:val="003D5D77"/>
    <w:rsid w:val="00451470"/>
    <w:rsid w:val="00475A15"/>
    <w:rsid w:val="004D42FB"/>
    <w:rsid w:val="007F0D15"/>
    <w:rsid w:val="00A3067F"/>
    <w:rsid w:val="00CF4132"/>
    <w:rsid w:val="00E05BB5"/>
    <w:rsid w:val="00E96893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2022-09-15T07:35:00Z</dcterms:created>
  <dcterms:modified xsi:type="dcterms:W3CDTF">2022-09-15T10:55:00Z</dcterms:modified>
</cp:coreProperties>
</file>