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8A" w:rsidRPr="004F1C37" w:rsidRDefault="00F604DD">
      <w:pPr>
        <w:rPr>
          <w:b/>
        </w:rPr>
      </w:pPr>
      <w:r w:rsidRPr="004F1C37">
        <w:rPr>
          <w:b/>
        </w:rPr>
        <w:t xml:space="preserve">Plecak dla nastoletniego indywidualisty od </w:t>
      </w:r>
      <w:proofErr w:type="spellStart"/>
      <w:r w:rsidRPr="004F1C37">
        <w:rPr>
          <w:b/>
        </w:rPr>
        <w:t>Coocazoo</w:t>
      </w:r>
      <w:proofErr w:type="spellEnd"/>
    </w:p>
    <w:p w:rsidR="00F604DD" w:rsidRPr="004F1C37" w:rsidRDefault="00F604DD" w:rsidP="00F604DD">
      <w:pPr>
        <w:jc w:val="both"/>
        <w:rPr>
          <w:b/>
        </w:rPr>
      </w:pPr>
      <w:r w:rsidRPr="004F1C37">
        <w:rPr>
          <w:b/>
        </w:rPr>
        <w:t xml:space="preserve">Mądre przysłowie mówi: małe dzieci – mały problem, duże dzieci – duży problem. Zauważają to zwłaszcza rodzice nastolatków, których </w:t>
      </w:r>
      <w:r w:rsidR="00F230E1" w:rsidRPr="004F1C37">
        <w:rPr>
          <w:b/>
        </w:rPr>
        <w:t>gusta oraz zainteresowania mogą zmieniać się w mgnieniu oka. W przededniu rozpoczęcia nowego roku szkolnego podpowiadamy jak dobrać plecak dla nasto</w:t>
      </w:r>
      <w:r w:rsidR="00E064A1" w:rsidRPr="004F1C37">
        <w:rPr>
          <w:b/>
        </w:rPr>
        <w:t xml:space="preserve">letniego indywidualisty biorąc pod uwagę takie aspekty jak modny wygląd, funkcjonalność, wygoda oraz przede wszystkim nietuzinkowość. </w:t>
      </w:r>
    </w:p>
    <w:p w:rsidR="00E064A1" w:rsidRPr="004F1C37" w:rsidRDefault="00447A7A" w:rsidP="00F604DD">
      <w:pPr>
        <w:jc w:val="both"/>
        <w:rPr>
          <w:b/>
        </w:rPr>
      </w:pPr>
      <w:r w:rsidRPr="004F1C37">
        <w:rPr>
          <w:b/>
        </w:rPr>
        <w:t>Wygląd to podstawa</w:t>
      </w:r>
    </w:p>
    <w:p w:rsidR="00447A7A" w:rsidRDefault="00447A7A" w:rsidP="00F604DD">
      <w:pPr>
        <w:jc w:val="both"/>
      </w:pPr>
      <w:r>
        <w:t xml:space="preserve">Młody człowiek z jednej strony często wykazuje potrzebę wyróżniania się w tłumie przy jednoczesnym poczuciu przynależności do grupy rówieśniczej, która stanowi dla niego </w:t>
      </w:r>
      <w:r w:rsidR="00FA4E57">
        <w:t xml:space="preserve">podwalinę tożsamości. Wybierając plecak na nowy rok szkolny dla </w:t>
      </w:r>
      <w:r w:rsidR="000B33C2">
        <w:t>pociechy, która skończyła</w:t>
      </w:r>
      <w:r w:rsidR="00FA4E57">
        <w:t xml:space="preserve"> kilkanaście lat, musimy podjąć nijako nierówną walkę z tym, co modne, a tym, co dobre dla naszego dorastającego nastolatka. Wygląd w tym aspekcie jest kluczowy</w:t>
      </w:r>
      <w:r w:rsidR="00C16E97">
        <w:t xml:space="preserve">. Dobrym pomysłem na odpowiedni plecak szkolny jest model, który łączy w sobie elementy modnego wyglądu jak i ergonomii oraz wygody. Plecak </w:t>
      </w:r>
      <w:proofErr w:type="spellStart"/>
      <w:r w:rsidR="00C16E97">
        <w:t>Coocazoo</w:t>
      </w:r>
      <w:proofErr w:type="spellEnd"/>
      <w:r w:rsidR="00C16E97">
        <w:t xml:space="preserve"> </w:t>
      </w:r>
      <w:proofErr w:type="spellStart"/>
      <w:r w:rsidR="00C16E97">
        <w:t>JobJobbe</w:t>
      </w:r>
      <w:r w:rsidR="00DA4AFF">
        <w:t>r</w:t>
      </w:r>
      <w:proofErr w:type="spellEnd"/>
      <w:r w:rsidR="00DA4AFF">
        <w:t xml:space="preserve"> II Knit </w:t>
      </w:r>
      <w:r w:rsidR="00C16E97">
        <w:t xml:space="preserve">z </w:t>
      </w:r>
      <w:r w:rsidR="00C16E97" w:rsidRPr="00C16E97">
        <w:t>system</w:t>
      </w:r>
      <w:r w:rsidR="00C16E97">
        <w:t>em</w:t>
      </w:r>
      <w:r w:rsidR="00C16E97" w:rsidRPr="00C16E97">
        <w:t xml:space="preserve"> </w:t>
      </w:r>
      <w:proofErr w:type="spellStart"/>
      <w:r w:rsidR="00C16E97" w:rsidRPr="00C16E97">
        <w:t>MatchPatch</w:t>
      </w:r>
      <w:proofErr w:type="spellEnd"/>
      <w:r w:rsidR="00C16E97">
        <w:t xml:space="preserve"> wydaje się być strzałem w dziesiątkę. </w:t>
      </w:r>
      <w:r w:rsidR="00C16E97" w:rsidRPr="00C16E97">
        <w:t>Torby Knit wyróżnia tkanina, z której zostały wykonane. Wzór został zainspirowany popularnymi butami sportowymi, wykonanymi w tej samej technologii.  Zastosowanie takiego materiału na dużej powierzchni daj</w:t>
      </w:r>
      <w:r w:rsidR="000B33C2">
        <w:t>e niesamowicie oryginalny efekt</w:t>
      </w:r>
      <w:r w:rsidR="00C16E97" w:rsidRPr="00C16E97">
        <w:t>.</w:t>
      </w:r>
      <w:r w:rsidR="00C16E97">
        <w:t xml:space="preserve"> </w:t>
      </w:r>
      <w:r w:rsidR="000B33C2">
        <w:t>Nie dość, że łączymy tutaj dwie cechy: solidności i wytrzymałości, to</w:t>
      </w:r>
      <w:r w:rsidR="00C16E97" w:rsidRPr="00C16E97">
        <w:t xml:space="preserve"> plecak</w:t>
      </w:r>
      <w:r w:rsidR="000B33C2">
        <w:t xml:space="preserve"> może poszczycić się</w:t>
      </w:r>
      <w:r w:rsidR="00C16E97" w:rsidRPr="00C16E97">
        <w:t xml:space="preserve"> z ciekawymi rozwiązaniami. Ergonomicznie wyprofilowane plecy będą dbać o prawidłową, atrakcyjną postawę (i bardziej pewną siebie), a przewiewne, wygodnie uformowane gąbki pozwolą czuć się komfortowo nawet podczas długiego noszenia. </w:t>
      </w:r>
    </w:p>
    <w:p w:rsidR="00C16E97" w:rsidRPr="004F1C37" w:rsidRDefault="00C16E97" w:rsidP="00F604DD">
      <w:pPr>
        <w:jc w:val="both"/>
        <w:rPr>
          <w:b/>
        </w:rPr>
      </w:pPr>
      <w:r w:rsidRPr="004F1C37">
        <w:rPr>
          <w:b/>
        </w:rPr>
        <w:t>Indywidualizm ponad wszystko</w:t>
      </w:r>
    </w:p>
    <w:p w:rsidR="00C16E97" w:rsidRDefault="006130A8" w:rsidP="00F604DD">
      <w:pPr>
        <w:jc w:val="both"/>
      </w:pPr>
      <w:r>
        <w:t xml:space="preserve">Zmienne nastroje jak i gusta to najzwyczajniejsza rzecz na świecie w przypadku </w:t>
      </w:r>
      <w:r w:rsidR="000B33C2">
        <w:t>dostrajającego</w:t>
      </w:r>
      <w:r>
        <w:t xml:space="preserve"> dziecka. Aby uniknąć sytuacji, gdy </w:t>
      </w:r>
      <w:r w:rsidR="006A6B64">
        <w:t xml:space="preserve">naszemu dziecku znudzi się obecnie noszony plecak, możemy wykorzystać </w:t>
      </w:r>
      <w:r w:rsidR="006F30FA">
        <w:t xml:space="preserve">wymienne elementy ozdabiające wybrany model, czyli system </w:t>
      </w:r>
      <w:proofErr w:type="spellStart"/>
      <w:r w:rsidR="006F30FA">
        <w:t>MatchPatch</w:t>
      </w:r>
      <w:proofErr w:type="spellEnd"/>
      <w:r w:rsidR="006F30FA">
        <w:t xml:space="preserve">. </w:t>
      </w:r>
      <w:r w:rsidR="006F30FA" w:rsidRPr="006F30FA">
        <w:t xml:space="preserve">Oznacza to, że uchwyty </w:t>
      </w:r>
      <w:r w:rsidR="006F30FA">
        <w:t>do zamków, zapinki i logo można</w:t>
      </w:r>
      <w:r w:rsidR="006F30FA" w:rsidRPr="006F30FA">
        <w:t xml:space="preserve"> w dowolnym momencie wymienić na nowe, w innym kolorze. Jeśli </w:t>
      </w:r>
      <w:r w:rsidR="006F30FA">
        <w:t>obecna konfiguracja się</w:t>
      </w:r>
      <w:r w:rsidR="006F30FA" w:rsidRPr="006F30FA">
        <w:t xml:space="preserve"> znudzi, wystarczy, że </w:t>
      </w:r>
      <w:r w:rsidR="006F30FA">
        <w:t>jego elementy wymienne zastąpimy</w:t>
      </w:r>
      <w:r w:rsidR="006F30FA" w:rsidRPr="006F30FA">
        <w:t xml:space="preserve"> innymi, zyskując odświeżony plecak w nowej odsłonie.</w:t>
      </w:r>
      <w:r w:rsidR="006F30FA">
        <w:t xml:space="preserve"> Dla dziecka jest to niewątpliwie duża frajda podczas komponowania wyglądu własnego plecaka, a dla rodziców powód do odetchnięcia z ulgą, gdyż istnieje prawdopodobieństwo, że nie będą musieli wydawać dodatkowych pieniędzy na nowy model. </w:t>
      </w:r>
      <w:r w:rsidR="000B33C2">
        <w:t>Co więcej, warto zwrócić uwagę</w:t>
      </w:r>
      <w:bookmarkStart w:id="0" w:name="_GoBack"/>
      <w:bookmarkEnd w:id="0"/>
      <w:r w:rsidR="000B33C2">
        <w:t xml:space="preserve"> na wnętrze plecaka. Jeśli posiada on komory na cięższe i lżejsze książki, dodatkowe kieszenie na klucze, pieniądze i telefon, możemy być pewni, że dziecko chętnie sięgnie właśnie po taki model. </w:t>
      </w:r>
    </w:p>
    <w:p w:rsidR="006F30FA" w:rsidRPr="004F1C37" w:rsidRDefault="006F30FA" w:rsidP="00F604DD">
      <w:pPr>
        <w:jc w:val="both"/>
        <w:rPr>
          <w:b/>
        </w:rPr>
      </w:pPr>
      <w:r w:rsidRPr="004F1C37">
        <w:rPr>
          <w:b/>
        </w:rPr>
        <w:t>Rodzice mają głos</w:t>
      </w:r>
    </w:p>
    <w:p w:rsidR="006F30FA" w:rsidRDefault="004A751A" w:rsidP="00F604DD">
      <w:pPr>
        <w:jc w:val="both"/>
      </w:pPr>
      <w:r>
        <w:t>Rodzice</w:t>
      </w:r>
      <w:r w:rsidR="00D51C23">
        <w:t xml:space="preserve"> dorastających dzieci</w:t>
      </w:r>
      <w:r>
        <w:t xml:space="preserve"> zwracają uwagę</w:t>
      </w:r>
      <w:r w:rsidR="00D51C23">
        <w:t xml:space="preserve"> na zupełnie inne aspekty przy doborze odpowiedn</w:t>
      </w:r>
      <w:r w:rsidR="000B33C2">
        <w:t>iego plecaka dla swoich pociech niż one same.</w:t>
      </w:r>
      <w:r w:rsidR="00D51C23">
        <w:t xml:space="preserve"> </w:t>
      </w:r>
      <w:r w:rsidR="00BD0702">
        <w:t>Najważniejszym kryterium okazuje się być cena, chociaż wydając nieco więcej na odpowiedni model zyskujemy pewność, że posłuży on dłużej niż rok czy dwa lata</w:t>
      </w:r>
      <w:r w:rsidR="000B33C2">
        <w:t xml:space="preserve">. Warto więc poszukać modelu, którego gwarancja objęta jest przynajmniej kilkuletnim użytkowaniem. </w:t>
      </w:r>
      <w:r>
        <w:t>Oczywiste jest zwrócenie uwagi na s</w:t>
      </w:r>
      <w:r w:rsidR="00BD0702" w:rsidRPr="00BD0702">
        <w:t>olidne wykonanie z dbałością o szczegóły</w:t>
      </w:r>
      <w:r>
        <w:t>, a to</w:t>
      </w:r>
      <w:r w:rsidR="00BD0702" w:rsidRPr="00BD0702">
        <w:t xml:space="preserve"> sprawia, że nie ma najmniejszych problemów z ich użytkowaniem. Przemyślana konstrukcja oraz </w:t>
      </w:r>
      <w:r w:rsidR="00BD0702" w:rsidRPr="00BD0702">
        <w:lastRenderedPageBreak/>
        <w:t>praktyczne rozwiązania stanowią codzienne wsparcie pod</w:t>
      </w:r>
      <w:r>
        <w:t>czas każdego szkolnego dnia. Co więcej, należy zwrócić uwagę na dodatkowe wyposażenie plecaka w pas piersiowy</w:t>
      </w:r>
      <w:r w:rsidR="000B33C2">
        <w:t xml:space="preserve"> i lędźwiowy, które</w:t>
      </w:r>
      <w:r>
        <w:t xml:space="preserve"> ułatwia</w:t>
      </w:r>
      <w:r w:rsidR="000B33C2">
        <w:t>ją</w:t>
      </w:r>
      <w:r>
        <w:t xml:space="preserve"> noszenie cięższych książek i nie naraża</w:t>
      </w:r>
      <w:r w:rsidR="000B33C2">
        <w:t>ją</w:t>
      </w:r>
      <w:r>
        <w:t xml:space="preserve"> młodego kręgosłupa na niepotrzebne obciążenia. Oddychający i wodoodporny materiał sprzyja także wygodzie noszenia plecaka, który może posłużyć także jako torba miejska. </w:t>
      </w:r>
    </w:p>
    <w:p w:rsidR="004A751A" w:rsidRDefault="004A751A" w:rsidP="00F604DD">
      <w:pPr>
        <w:jc w:val="both"/>
      </w:pPr>
      <w:r>
        <w:t>Kiedy dziecko zaczyna dorastać, wiadomym jest, że zakup odpowiedniego szkolnego wyposażenia staje się nie lada wyzwaniem, ale dzi</w:t>
      </w:r>
      <w:r w:rsidR="00DA4AFF">
        <w:t xml:space="preserve">ęki odpowiedniemu przygotowaniu, rozmowie z nastolatkiem, przejrzeniu trendów zadanie to nie wydaje się być już takie trudne. Zainwestowanie w wysokiej jakości plecak, który przy okazji spełnia wszelkie „wymogi” modowe na pewno będzie odpowiednim wyborem i pokaże, że dbamy nie tylko o dobre zdrowie dziecka, ale też o jego samopoczucie wśród rówieśników. </w:t>
      </w:r>
    </w:p>
    <w:sectPr w:rsidR="004A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2C"/>
    <w:rsid w:val="000B33C2"/>
    <w:rsid w:val="00447A7A"/>
    <w:rsid w:val="004A751A"/>
    <w:rsid w:val="004F1C37"/>
    <w:rsid w:val="006130A8"/>
    <w:rsid w:val="006A6B64"/>
    <w:rsid w:val="006F30FA"/>
    <w:rsid w:val="00A4592C"/>
    <w:rsid w:val="00BD0702"/>
    <w:rsid w:val="00C16E97"/>
    <w:rsid w:val="00D51C23"/>
    <w:rsid w:val="00DA4AFF"/>
    <w:rsid w:val="00E064A1"/>
    <w:rsid w:val="00F1238A"/>
    <w:rsid w:val="00F230E1"/>
    <w:rsid w:val="00F604DD"/>
    <w:rsid w:val="00FA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2018-08-03T07:33:00Z</dcterms:created>
  <dcterms:modified xsi:type="dcterms:W3CDTF">2018-08-03T11:37:00Z</dcterms:modified>
</cp:coreProperties>
</file>