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05" w:rsidRPr="00E61FF2" w:rsidRDefault="00FB5729" w:rsidP="007160FC">
      <w:pPr>
        <w:jc w:val="center"/>
        <w:rPr>
          <w:b/>
        </w:rPr>
      </w:pPr>
      <w:r w:rsidRPr="00E61FF2">
        <w:rPr>
          <w:b/>
        </w:rPr>
        <w:t>Precyzja jakiej jeszcze nie było</w:t>
      </w:r>
      <w:r w:rsidR="007160FC" w:rsidRPr="00E61FF2">
        <w:rPr>
          <w:b/>
        </w:rPr>
        <w:t xml:space="preserve"> – nowa mysz </w:t>
      </w:r>
      <w:proofErr w:type="spellStart"/>
      <w:r w:rsidR="007160FC" w:rsidRPr="00E61FF2">
        <w:rPr>
          <w:b/>
        </w:rPr>
        <w:t>uRage</w:t>
      </w:r>
      <w:proofErr w:type="spellEnd"/>
      <w:r w:rsidR="007160FC" w:rsidRPr="00E61FF2">
        <w:rPr>
          <w:b/>
        </w:rPr>
        <w:t xml:space="preserve"> </w:t>
      </w:r>
      <w:proofErr w:type="spellStart"/>
      <w:r w:rsidR="007160FC" w:rsidRPr="00E61FF2">
        <w:rPr>
          <w:b/>
        </w:rPr>
        <w:t>Reaper</w:t>
      </w:r>
      <w:proofErr w:type="spellEnd"/>
      <w:r w:rsidR="007160FC" w:rsidRPr="00E61FF2">
        <w:rPr>
          <w:b/>
        </w:rPr>
        <w:t xml:space="preserve"> </w:t>
      </w:r>
      <w:proofErr w:type="spellStart"/>
      <w:r w:rsidRPr="00E61FF2">
        <w:rPr>
          <w:b/>
        </w:rPr>
        <w:t>Rev</w:t>
      </w:r>
      <w:proofErr w:type="spellEnd"/>
    </w:p>
    <w:p w:rsidR="00FB5729" w:rsidRPr="00E61FF2" w:rsidRDefault="0031121F" w:rsidP="00F923B1">
      <w:pPr>
        <w:jc w:val="both"/>
        <w:rPr>
          <w:b/>
        </w:rPr>
      </w:pPr>
      <w:r w:rsidRPr="00E61FF2">
        <w:rPr>
          <w:b/>
        </w:rPr>
        <w:t>Mysz laserowa “</w:t>
      </w:r>
      <w:proofErr w:type="spellStart"/>
      <w:r w:rsidRPr="00E61FF2">
        <w:rPr>
          <w:b/>
        </w:rPr>
        <w:t>Reaper</w:t>
      </w:r>
      <w:proofErr w:type="spellEnd"/>
      <w:r w:rsidRPr="00E61FF2">
        <w:rPr>
          <w:b/>
        </w:rPr>
        <w:t xml:space="preserve"> </w:t>
      </w:r>
      <w:proofErr w:type="spellStart"/>
      <w:r w:rsidRPr="00E61FF2">
        <w:rPr>
          <w:b/>
        </w:rPr>
        <w:t>Revolution</w:t>
      </w:r>
      <w:proofErr w:type="spellEnd"/>
      <w:r w:rsidRPr="00E61FF2">
        <w:rPr>
          <w:b/>
        </w:rPr>
        <w:t>” to rewolucja z technologii high-</w:t>
      </w:r>
      <w:proofErr w:type="spellStart"/>
      <w:r w:rsidRPr="00E61FF2">
        <w:rPr>
          <w:b/>
        </w:rPr>
        <w:t>tech</w:t>
      </w:r>
      <w:proofErr w:type="spellEnd"/>
      <w:r w:rsidRPr="00E61FF2">
        <w:rPr>
          <w:b/>
        </w:rPr>
        <w:t xml:space="preserve">. Jej markowe komponenty oraz ergonomiczny design sprawiają, że jest idealna do długich sesji </w:t>
      </w:r>
      <w:proofErr w:type="spellStart"/>
      <w:r w:rsidRPr="00E61FF2">
        <w:rPr>
          <w:b/>
        </w:rPr>
        <w:t>gamingowych</w:t>
      </w:r>
      <w:proofErr w:type="spellEnd"/>
      <w:r w:rsidRPr="00E61FF2">
        <w:rPr>
          <w:b/>
        </w:rPr>
        <w:t>, bez względu na rodzaj gry.</w:t>
      </w:r>
      <w:r w:rsidR="00413A49" w:rsidRPr="00E61FF2">
        <w:rPr>
          <w:b/>
        </w:rPr>
        <w:t xml:space="preserve"> </w:t>
      </w:r>
      <w:r w:rsidR="00F923B1" w:rsidRPr="00E61FF2">
        <w:rPr>
          <w:b/>
        </w:rPr>
        <w:t xml:space="preserve">Zawierająca 13 przycisków umożliwiających programowanie, pozwala na komfortowe granie, a przełączniki </w:t>
      </w:r>
      <w:proofErr w:type="spellStart"/>
      <w:r w:rsidR="00413A49" w:rsidRPr="00E61FF2">
        <w:rPr>
          <w:b/>
        </w:rPr>
        <w:t>Om</w:t>
      </w:r>
      <w:r w:rsidR="00F923B1" w:rsidRPr="00E61FF2">
        <w:rPr>
          <w:b/>
        </w:rPr>
        <w:t>ron</w:t>
      </w:r>
      <w:proofErr w:type="spellEnd"/>
      <w:r w:rsidR="00F923B1" w:rsidRPr="00E61FF2">
        <w:rPr>
          <w:b/>
        </w:rPr>
        <w:t xml:space="preserve"> zapewniają długą żywotność. Natomiast</w:t>
      </w:r>
      <w:r w:rsidR="00413A49" w:rsidRPr="00E61FF2">
        <w:rPr>
          <w:b/>
        </w:rPr>
        <w:t xml:space="preserve"> wbudowany sensor optyczny </w:t>
      </w:r>
      <w:proofErr w:type="spellStart"/>
      <w:r w:rsidR="00413A49" w:rsidRPr="00E61FF2">
        <w:rPr>
          <w:b/>
        </w:rPr>
        <w:t>Avago</w:t>
      </w:r>
      <w:proofErr w:type="spellEnd"/>
      <w:r w:rsidR="00413A49" w:rsidRPr="00E61FF2">
        <w:rPr>
          <w:b/>
        </w:rPr>
        <w:t xml:space="preserve"> zapewnia doskonałą precyzję ruchu.</w:t>
      </w:r>
    </w:p>
    <w:p w:rsidR="00F923B1" w:rsidRPr="00E61FF2" w:rsidRDefault="00F923B1" w:rsidP="00F923B1">
      <w:pPr>
        <w:jc w:val="both"/>
        <w:rPr>
          <w:b/>
        </w:rPr>
      </w:pPr>
      <w:r w:rsidRPr="00E61FF2">
        <w:rPr>
          <w:b/>
        </w:rPr>
        <w:t>Precyzja jakiej jeszcze nie było</w:t>
      </w:r>
    </w:p>
    <w:p w:rsidR="00470950" w:rsidRPr="00E61FF2" w:rsidRDefault="00F923B1" w:rsidP="00F923B1">
      <w:pPr>
        <w:jc w:val="both"/>
      </w:pPr>
      <w:r w:rsidRPr="00E61FF2">
        <w:t xml:space="preserve">Mysz </w:t>
      </w:r>
      <w:proofErr w:type="spellStart"/>
      <w:r w:rsidRPr="00E61FF2">
        <w:t>uRage</w:t>
      </w:r>
      <w:proofErr w:type="spellEnd"/>
      <w:r w:rsidRPr="00E61FF2">
        <w:t xml:space="preserve"> </w:t>
      </w:r>
      <w:proofErr w:type="spellStart"/>
      <w:r w:rsidRPr="00E61FF2">
        <w:t>Reaper</w:t>
      </w:r>
      <w:proofErr w:type="spellEnd"/>
      <w:r w:rsidRPr="00E61FF2">
        <w:t xml:space="preserve"> </w:t>
      </w:r>
      <w:proofErr w:type="spellStart"/>
      <w:r w:rsidRPr="00E61FF2">
        <w:t>Rev</w:t>
      </w:r>
      <w:proofErr w:type="spellEnd"/>
      <w:r w:rsidRPr="00E61FF2">
        <w:t xml:space="preserve"> charakteryzuje się</w:t>
      </w:r>
      <w:r w:rsidR="00470950" w:rsidRPr="00E61FF2">
        <w:t xml:space="preserve"> rozdzielczością rzędu</w:t>
      </w:r>
      <w:r w:rsidRPr="00E61FF2">
        <w:t xml:space="preserve"> 8200 </w:t>
      </w:r>
      <w:r w:rsidR="00470950" w:rsidRPr="00E61FF2">
        <w:t>DPI</w:t>
      </w:r>
      <w:r w:rsidRPr="00E61FF2">
        <w:t xml:space="preserve">, </w:t>
      </w:r>
      <w:r w:rsidR="00470950" w:rsidRPr="00E61FF2">
        <w:t>którą można łatwo regulować za pomocą dedykowanego przycisku</w:t>
      </w:r>
      <w:r w:rsidRPr="00E61FF2">
        <w:t xml:space="preserve">. </w:t>
      </w:r>
      <w:r w:rsidR="00525D85" w:rsidRPr="00E61FF2">
        <w:t xml:space="preserve">Dzięki temu sterowanie kursorem myszy </w:t>
      </w:r>
      <w:r w:rsidR="009606E2" w:rsidRPr="00E61FF2">
        <w:t xml:space="preserve">nie jest przerywane podczas zmiany </w:t>
      </w:r>
      <w:r w:rsidR="00470950" w:rsidRPr="00E61FF2">
        <w:t>rozdzielczości</w:t>
      </w:r>
      <w:r w:rsidR="009606E2" w:rsidRPr="00E61FF2">
        <w:t xml:space="preserve">. </w:t>
      </w:r>
      <w:r w:rsidR="00470950" w:rsidRPr="00E61FF2">
        <w:t>Producent zastosował w swojej myszy znany</w:t>
      </w:r>
      <w:r w:rsidR="009606E2" w:rsidRPr="00E61FF2">
        <w:t xml:space="preserve"> sensor optyczny </w:t>
      </w:r>
      <w:proofErr w:type="spellStart"/>
      <w:r w:rsidR="009606E2" w:rsidRPr="00E61FF2">
        <w:t>Avago</w:t>
      </w:r>
      <w:proofErr w:type="spellEnd"/>
      <w:r w:rsidR="00470950" w:rsidRPr="00E61FF2">
        <w:t xml:space="preserve">, który </w:t>
      </w:r>
      <w:r w:rsidR="009606E2" w:rsidRPr="00E61FF2">
        <w:t xml:space="preserve">zapewnia </w:t>
      </w:r>
      <w:r w:rsidR="00156A2A" w:rsidRPr="00E61FF2">
        <w:t>najwyższą</w:t>
      </w:r>
      <w:r w:rsidR="009606E2" w:rsidRPr="00E61FF2">
        <w:t xml:space="preserve"> </w:t>
      </w:r>
      <w:r w:rsidR="00470950" w:rsidRPr="00E61FF2">
        <w:t>precyzję pracy</w:t>
      </w:r>
      <w:r w:rsidR="009606E2" w:rsidRPr="00E61FF2">
        <w:t xml:space="preserve"> niezależnie od rodzaju gry. </w:t>
      </w:r>
      <w:r w:rsidR="00470950" w:rsidRPr="00E61FF2">
        <w:t>Cieszy także obecność diod LED na poszczególnych elementach myszy, których zmieniający się kolor wskazuje aktualnie wybraną wartość DPI.</w:t>
      </w:r>
    </w:p>
    <w:p w:rsidR="009606E2" w:rsidRPr="00E61FF2" w:rsidRDefault="009606E2" w:rsidP="00F923B1">
      <w:pPr>
        <w:jc w:val="both"/>
        <w:rPr>
          <w:b/>
        </w:rPr>
      </w:pPr>
      <w:r w:rsidRPr="00E61FF2">
        <w:rPr>
          <w:b/>
        </w:rPr>
        <w:t xml:space="preserve">Szybko – szybciej – </w:t>
      </w:r>
      <w:proofErr w:type="spellStart"/>
      <w:r w:rsidRPr="00E61FF2">
        <w:rPr>
          <w:b/>
        </w:rPr>
        <w:t>uRage</w:t>
      </w:r>
      <w:proofErr w:type="spellEnd"/>
    </w:p>
    <w:p w:rsidR="00470950" w:rsidRPr="00E61FF2" w:rsidRDefault="00470950" w:rsidP="00F923B1">
      <w:pPr>
        <w:jc w:val="both"/>
      </w:pPr>
      <w:r w:rsidRPr="00E61FF2">
        <w:t xml:space="preserve">Reper </w:t>
      </w:r>
      <w:proofErr w:type="spellStart"/>
      <w:r w:rsidRPr="00E61FF2">
        <w:t>Rev</w:t>
      </w:r>
      <w:proofErr w:type="spellEnd"/>
      <w:r w:rsidRPr="00E61FF2">
        <w:t xml:space="preserve"> wyposażono w aż 13 programowalnych przycisków</w:t>
      </w:r>
      <w:r w:rsidR="00F37ADC" w:rsidRPr="00E61FF2">
        <w:t xml:space="preserve">, których funkcje można w pełni spersonalizować, dostosowując mysz do indywidualnych preferencji. Częstotliwość 1000 </w:t>
      </w:r>
      <w:proofErr w:type="spellStart"/>
      <w:r w:rsidR="00F37ADC" w:rsidRPr="00E61FF2">
        <w:t>Hz</w:t>
      </w:r>
      <w:proofErr w:type="spellEnd"/>
      <w:r w:rsidR="00F37ADC" w:rsidRPr="00E61FF2">
        <w:t xml:space="preserve"> gwarantuje natychmiastowe przesłanie sygnału z myszki do komputera za pomocą przewodu USB, a tempo reakcji nie zwalnia ani na moment, dzięki zastosowaniu teflonowych ślizgaczy. Obudowa myszki wykończona została antypoślizgowym materiałem, więc ta pewnie trzyma się dłoni nawet podczas dynamicznych potyczek, kiedy to gracz musi reagować natychmiastowo.</w:t>
      </w:r>
    </w:p>
    <w:p w:rsidR="00156A2A" w:rsidRPr="00E61FF2" w:rsidRDefault="00156A2A" w:rsidP="00F923B1">
      <w:pPr>
        <w:jc w:val="both"/>
        <w:rPr>
          <w:b/>
        </w:rPr>
      </w:pPr>
      <w:r w:rsidRPr="00E61FF2">
        <w:rPr>
          <w:b/>
        </w:rPr>
        <w:t>Trwałość to podstawa</w:t>
      </w:r>
    </w:p>
    <w:p w:rsidR="00156A2A" w:rsidRPr="00E61FF2" w:rsidRDefault="00156A2A" w:rsidP="00F923B1">
      <w:pPr>
        <w:jc w:val="both"/>
      </w:pPr>
      <w:r w:rsidRPr="00E61FF2">
        <w:t xml:space="preserve">Mysz </w:t>
      </w:r>
      <w:proofErr w:type="spellStart"/>
      <w:r w:rsidRPr="00E61FF2">
        <w:t>uRage</w:t>
      </w:r>
      <w:proofErr w:type="spellEnd"/>
      <w:r w:rsidRPr="00E61FF2">
        <w:t xml:space="preserve"> została tak zaprojektowana, by służyła długo swojemu właścicielowi</w:t>
      </w:r>
      <w:r w:rsidR="00D05DD8" w:rsidRPr="00E61FF2">
        <w:t>, głó</w:t>
      </w:r>
      <w:r w:rsidRPr="00E61FF2">
        <w:t xml:space="preserve">wnie dzięki zastosowaniu zintegrowanych </w:t>
      </w:r>
      <w:r w:rsidR="00D05DD8" w:rsidRPr="00E61FF2">
        <w:t>przełączników</w:t>
      </w:r>
      <w:r w:rsidRPr="00E61FF2">
        <w:t xml:space="preserve"> </w:t>
      </w:r>
      <w:proofErr w:type="spellStart"/>
      <w:r w:rsidRPr="00E61FF2">
        <w:t>Ormon</w:t>
      </w:r>
      <w:proofErr w:type="spellEnd"/>
      <w:r w:rsidRPr="00E61FF2">
        <w:t xml:space="preserve"> oraz kablowi o długości 1,8 m zanurzonemu w eleganckiej i elastycznej otulinie. Dzięki niej kabe</w:t>
      </w:r>
      <w:bookmarkStart w:id="0" w:name="_GoBack"/>
      <w:bookmarkEnd w:id="0"/>
      <w:r w:rsidRPr="00E61FF2">
        <w:t xml:space="preserve">l chroniony jest przez zginaniem. W komplecie do myszy dostaniemy także aplikację, </w:t>
      </w:r>
      <w:r w:rsidR="00F37ADC" w:rsidRPr="00E61FF2">
        <w:t xml:space="preserve">pozwalającą na konfigurację ustawień urządzenia, jak choćby przypisanie określonych funkcji do klawiszy czy wysokość skoku przy zmianie wartości DPI, </w:t>
      </w:r>
      <w:r w:rsidRPr="00E61FF2">
        <w:t xml:space="preserve">a samo korzystanie z niej jest niezwykle proste dzięki metodzie plug and </w:t>
      </w:r>
      <w:proofErr w:type="spellStart"/>
      <w:r w:rsidRPr="00E61FF2">
        <w:t>play</w:t>
      </w:r>
      <w:proofErr w:type="spellEnd"/>
      <w:r w:rsidRPr="00E61FF2">
        <w:t xml:space="preserve">. </w:t>
      </w:r>
    </w:p>
    <w:p w:rsidR="00156A2A" w:rsidRPr="00E61FF2" w:rsidRDefault="00156A2A" w:rsidP="00F923B1">
      <w:pPr>
        <w:jc w:val="both"/>
      </w:pPr>
      <w:r w:rsidRPr="00E61FF2">
        <w:t xml:space="preserve">Mysz </w:t>
      </w:r>
      <w:proofErr w:type="spellStart"/>
      <w:r w:rsidRPr="00E61FF2">
        <w:t>uRage</w:t>
      </w:r>
      <w:proofErr w:type="spellEnd"/>
      <w:r w:rsidRPr="00E61FF2">
        <w:t xml:space="preserve"> </w:t>
      </w:r>
      <w:proofErr w:type="spellStart"/>
      <w:r w:rsidRPr="00E61FF2">
        <w:t>Reaper</w:t>
      </w:r>
      <w:proofErr w:type="spellEnd"/>
      <w:r w:rsidRPr="00E61FF2">
        <w:t xml:space="preserve"> </w:t>
      </w:r>
      <w:proofErr w:type="spellStart"/>
      <w:r w:rsidRPr="00E61FF2">
        <w:t>Rev</w:t>
      </w:r>
      <w:proofErr w:type="spellEnd"/>
      <w:r w:rsidRPr="00E61FF2">
        <w:t xml:space="preserve"> to ciekawa propozycja dla wytrawnych graczy, wymagających użytkowników, a także osób lubiących niebanalny design. Za przyjemność korzystania z urządzenia zapłacimy 259 zł. Więcej informacji – </w:t>
      </w:r>
      <w:hyperlink r:id="rId4" w:history="1">
        <w:r w:rsidRPr="00E61FF2">
          <w:rPr>
            <w:rStyle w:val="Hipercze"/>
            <w:color w:val="auto"/>
          </w:rPr>
          <w:t>www.hama.pl</w:t>
        </w:r>
      </w:hyperlink>
      <w:r w:rsidRPr="00E61FF2">
        <w:t xml:space="preserve"> </w:t>
      </w:r>
    </w:p>
    <w:sectPr w:rsidR="00156A2A" w:rsidRPr="00E61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FC"/>
    <w:rsid w:val="00036EB8"/>
    <w:rsid w:val="00156A2A"/>
    <w:rsid w:val="00162B3E"/>
    <w:rsid w:val="002D0C34"/>
    <w:rsid w:val="0031121F"/>
    <w:rsid w:val="003D67AC"/>
    <w:rsid w:val="00413A49"/>
    <w:rsid w:val="00470950"/>
    <w:rsid w:val="004B4947"/>
    <w:rsid w:val="00525D85"/>
    <w:rsid w:val="007160FC"/>
    <w:rsid w:val="009606E2"/>
    <w:rsid w:val="00AC27AB"/>
    <w:rsid w:val="00B9021A"/>
    <w:rsid w:val="00CB265D"/>
    <w:rsid w:val="00D05DD8"/>
    <w:rsid w:val="00DD7207"/>
    <w:rsid w:val="00E61FF2"/>
    <w:rsid w:val="00F37ADC"/>
    <w:rsid w:val="00F923B1"/>
    <w:rsid w:val="00FB5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DA086-AEB6-462F-826C-E816DEE3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6A2A"/>
    <w:rPr>
      <w:color w:val="0563C1" w:themeColor="hyperlink"/>
      <w:u w:val="single"/>
    </w:rPr>
  </w:style>
  <w:style w:type="character" w:styleId="Wzmianka">
    <w:name w:val="Mention"/>
    <w:basedOn w:val="Domylnaczcionkaakapitu"/>
    <w:uiPriority w:val="99"/>
    <w:semiHidden/>
    <w:unhideWhenUsed/>
    <w:rsid w:val="00156A2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m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2052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GammaPR</dc:creator>
  <cp:keywords/>
  <dc:description/>
  <cp:lastModifiedBy>GammaPR</cp:lastModifiedBy>
  <cp:revision>2</cp:revision>
  <dcterms:created xsi:type="dcterms:W3CDTF">2017-05-11T12:23:00Z</dcterms:created>
  <dcterms:modified xsi:type="dcterms:W3CDTF">2017-05-11T12:23:00Z</dcterms:modified>
</cp:coreProperties>
</file>