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2FE" w:rsidRPr="00911A19" w:rsidRDefault="00BF204F" w:rsidP="00421DE7">
      <w:pPr>
        <w:pStyle w:val="Nagwek1"/>
        <w:shd w:val="clear" w:color="auto" w:fill="FFFFFF"/>
        <w:spacing w:before="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Uniwersalna</w:t>
      </w:r>
      <w:r w:rsidR="00F94687">
        <w:rPr>
          <w:rFonts w:asciiTheme="minorHAnsi" w:hAnsiTheme="minorHAnsi" w:cstheme="minorHAnsi"/>
          <w:color w:val="auto"/>
          <w:sz w:val="24"/>
          <w:szCs w:val="24"/>
        </w:rPr>
        <w:t xml:space="preserve"> s</w:t>
      </w:r>
      <w:r w:rsidR="00CD52FE" w:rsidRPr="00911A19">
        <w:rPr>
          <w:rFonts w:asciiTheme="minorHAnsi" w:hAnsiTheme="minorHAnsi" w:cstheme="minorHAnsi"/>
          <w:color w:val="auto"/>
          <w:sz w:val="24"/>
          <w:szCs w:val="24"/>
        </w:rPr>
        <w:t xml:space="preserve">tacja dokująca USB-C 12 w 1 </w:t>
      </w:r>
      <w:r w:rsidR="00B51E86" w:rsidRPr="00911A19">
        <w:rPr>
          <w:rFonts w:asciiTheme="minorHAnsi" w:hAnsiTheme="minorHAnsi" w:cstheme="minorHAnsi"/>
          <w:color w:val="auto"/>
          <w:sz w:val="24"/>
          <w:szCs w:val="24"/>
        </w:rPr>
        <w:t>od Hamy</w:t>
      </w:r>
    </w:p>
    <w:p w:rsidR="00B51E86" w:rsidRPr="00911A19" w:rsidRDefault="00B51E86" w:rsidP="00421DE7">
      <w:pPr>
        <w:spacing w:after="0"/>
        <w:jc w:val="both"/>
        <w:rPr>
          <w:b/>
        </w:rPr>
      </w:pPr>
    </w:p>
    <w:p w:rsidR="00807687" w:rsidRDefault="00B51E86" w:rsidP="00807687">
      <w:pPr>
        <w:jc w:val="both"/>
        <w:rPr>
          <w:b/>
        </w:rPr>
      </w:pPr>
      <w:r w:rsidRPr="00911A19">
        <w:rPr>
          <w:b/>
        </w:rPr>
        <w:t>Możliwość podłączenia nawet 12 urządzeń</w:t>
      </w:r>
      <w:r w:rsidR="00911A19">
        <w:rPr>
          <w:b/>
        </w:rPr>
        <w:t xml:space="preserve"> z różnymi złączami</w:t>
      </w:r>
      <w:r w:rsidRPr="00911A19">
        <w:rPr>
          <w:b/>
        </w:rPr>
        <w:t xml:space="preserve"> jednocześnie</w:t>
      </w:r>
      <w:r w:rsidR="00BD219A">
        <w:rPr>
          <w:b/>
        </w:rPr>
        <w:t xml:space="preserve">, dwóch </w:t>
      </w:r>
      <w:r w:rsidR="009A1B4A">
        <w:rPr>
          <w:b/>
        </w:rPr>
        <w:t>ekranów</w:t>
      </w:r>
      <w:bookmarkStart w:id="0" w:name="_GoBack"/>
      <w:bookmarkEnd w:id="0"/>
      <w:r w:rsidR="00BD219A">
        <w:rPr>
          <w:b/>
        </w:rPr>
        <w:t xml:space="preserve">, na których w tym samym czasie </w:t>
      </w:r>
      <w:r w:rsidR="00090983">
        <w:rPr>
          <w:b/>
        </w:rPr>
        <w:t xml:space="preserve">można wyświetlać różną </w:t>
      </w:r>
      <w:r w:rsidR="00BD219A">
        <w:rPr>
          <w:b/>
        </w:rPr>
        <w:t xml:space="preserve">zawartość lub </w:t>
      </w:r>
      <w:r w:rsidR="00BC5C71">
        <w:rPr>
          <w:b/>
        </w:rPr>
        <w:t xml:space="preserve">głośnika, który zapewni doskonały odbiór dźwięku - to tylko niektóre z </w:t>
      </w:r>
      <w:r w:rsidR="005975FB">
        <w:rPr>
          <w:b/>
        </w:rPr>
        <w:t>funkcji</w:t>
      </w:r>
      <w:r w:rsidR="00090983">
        <w:rPr>
          <w:b/>
        </w:rPr>
        <w:t xml:space="preserve">, które oferuje </w:t>
      </w:r>
      <w:r w:rsidR="00BC5C71">
        <w:rPr>
          <w:b/>
        </w:rPr>
        <w:t>najnowsza stacja dokująca od Hamy.</w:t>
      </w:r>
    </w:p>
    <w:p w:rsidR="00807687" w:rsidRDefault="00F509E1" w:rsidP="00807687">
      <w:pPr>
        <w:spacing w:after="0"/>
        <w:jc w:val="both"/>
        <w:rPr>
          <w:b/>
        </w:rPr>
      </w:pPr>
      <w:r>
        <w:rPr>
          <w:b/>
        </w:rPr>
        <w:t>Rozwiązanie dla wymagających</w:t>
      </w:r>
    </w:p>
    <w:p w:rsidR="00C30013" w:rsidRDefault="00A27034" w:rsidP="00807687">
      <w:pPr>
        <w:spacing w:after="0"/>
        <w:jc w:val="both"/>
        <w:rPr>
          <w:rFonts w:eastAsia="Times New Roman" w:cstheme="minorHAnsi"/>
          <w:lang w:eastAsia="pl-PL"/>
        </w:rPr>
      </w:pPr>
      <w:r w:rsidRPr="009A4182">
        <w:rPr>
          <w:rFonts w:cstheme="minorHAnsi"/>
        </w:rPr>
        <w:t xml:space="preserve">Hub 12w1 został wyposażony w 6 portów </w:t>
      </w:r>
      <w:r w:rsidRPr="009A4182">
        <w:rPr>
          <w:rFonts w:eastAsia="Times New Roman" w:cstheme="minorHAnsi"/>
          <w:bCs/>
          <w:kern w:val="36"/>
          <w:lang w:eastAsia="pl-PL"/>
        </w:rPr>
        <w:t>USB-A</w:t>
      </w:r>
      <w:r w:rsidRPr="009A4182">
        <w:rPr>
          <w:rFonts w:cstheme="minorHAnsi"/>
        </w:rPr>
        <w:t xml:space="preserve">, DP, </w:t>
      </w:r>
      <w:r w:rsidR="005C4B48" w:rsidRPr="009A4182">
        <w:rPr>
          <w:rFonts w:cstheme="minorHAnsi"/>
        </w:rPr>
        <w:t xml:space="preserve">HDMI™, </w:t>
      </w:r>
      <w:r w:rsidRPr="009A4182">
        <w:rPr>
          <w:rFonts w:cstheme="minorHAnsi"/>
        </w:rPr>
        <w:t xml:space="preserve">LAN, SD, microSD i złącze jack 3,5 mm. </w:t>
      </w:r>
      <w:r w:rsidR="006B5CCA">
        <w:rPr>
          <w:rFonts w:cstheme="minorHAnsi"/>
        </w:rPr>
        <w:t xml:space="preserve">Umożliwia to </w:t>
      </w:r>
      <w:r w:rsidR="006B5CCA" w:rsidRPr="006B54C3">
        <w:rPr>
          <w:rFonts w:cstheme="minorHAnsi"/>
        </w:rPr>
        <w:t>podłączenie</w:t>
      </w:r>
      <w:r w:rsidR="00BC1475">
        <w:rPr>
          <w:rFonts w:cstheme="minorHAnsi"/>
        </w:rPr>
        <w:t xml:space="preserve"> nawet</w:t>
      </w:r>
      <w:r w:rsidR="006B5CCA" w:rsidRPr="006B54C3">
        <w:rPr>
          <w:rFonts w:cstheme="minorHAnsi"/>
        </w:rPr>
        <w:t xml:space="preserve"> </w:t>
      </w:r>
      <w:r w:rsidR="006B54C3" w:rsidRPr="006B54C3">
        <w:t>12 urządzeń z różnymi złączami jednocześnie.</w:t>
      </w:r>
      <w:r w:rsidR="00BC1475">
        <w:t xml:space="preserve"> </w:t>
      </w:r>
      <w:r w:rsidR="00213DBD">
        <w:rPr>
          <w:rFonts w:eastAsia="Times New Roman" w:cstheme="minorHAnsi"/>
          <w:lang w:eastAsia="pl-PL"/>
        </w:rPr>
        <w:t>Dzięki DP i HDMI™ stacja dokująca obsługuje transmisję wielostrumieniową MST</w:t>
      </w:r>
      <w:r w:rsidR="00213DBD" w:rsidRPr="009A4182">
        <w:rPr>
          <w:rFonts w:eastAsia="Times New Roman" w:cstheme="minorHAnsi"/>
          <w:lang w:eastAsia="pl-PL"/>
        </w:rPr>
        <w:t xml:space="preserve"> do jednoczesnego korzystania z dwóch </w:t>
      </w:r>
      <w:r w:rsidR="00892896">
        <w:rPr>
          <w:rFonts w:eastAsia="Times New Roman" w:cstheme="minorHAnsi"/>
          <w:lang w:eastAsia="pl-PL"/>
        </w:rPr>
        <w:t>ekranów</w:t>
      </w:r>
      <w:r w:rsidR="00213DBD" w:rsidRPr="009A4182">
        <w:rPr>
          <w:rFonts w:eastAsia="Times New Roman" w:cstheme="minorHAnsi"/>
          <w:lang w:eastAsia="pl-PL"/>
        </w:rPr>
        <w:t xml:space="preserve"> o różnej zawartości</w:t>
      </w:r>
      <w:r w:rsidR="00213DBD">
        <w:rPr>
          <w:rFonts w:eastAsia="Times New Roman" w:cstheme="minorHAnsi"/>
          <w:lang w:eastAsia="pl-PL"/>
        </w:rPr>
        <w:t xml:space="preserve">, </w:t>
      </w:r>
      <w:r w:rsidR="00213DBD" w:rsidRPr="009A4182">
        <w:rPr>
          <w:rFonts w:cstheme="minorHAnsi"/>
        </w:rPr>
        <w:t xml:space="preserve">co znacząco odróżnia </w:t>
      </w:r>
      <w:r w:rsidR="00FC01AE">
        <w:rPr>
          <w:rFonts w:cstheme="minorHAnsi"/>
        </w:rPr>
        <w:t>to urządzenie</w:t>
      </w:r>
      <w:r w:rsidR="00213DBD" w:rsidRPr="009A4182">
        <w:rPr>
          <w:rFonts w:cstheme="minorHAnsi"/>
        </w:rPr>
        <w:t xml:space="preserve"> na tle konkurencji.</w:t>
      </w:r>
      <w:r w:rsidR="00FC01AE">
        <w:rPr>
          <w:rFonts w:cstheme="minorHAnsi"/>
        </w:rPr>
        <w:t xml:space="preserve"> Za pomocą </w:t>
      </w:r>
      <w:r w:rsidR="001570B6">
        <w:rPr>
          <w:rFonts w:cstheme="minorHAnsi"/>
        </w:rPr>
        <w:t xml:space="preserve">portu </w:t>
      </w:r>
      <w:r w:rsidR="00FC01AE" w:rsidRPr="00801EEB">
        <w:rPr>
          <w:rFonts w:cstheme="minorHAnsi"/>
        </w:rPr>
        <w:t xml:space="preserve">LAN pozwala natomiast na podpięcie </w:t>
      </w:r>
      <w:r w:rsidR="00C30013">
        <w:rPr>
          <w:rFonts w:eastAsia="Times New Roman" w:cstheme="minorHAnsi"/>
          <w:lang w:eastAsia="pl-PL"/>
        </w:rPr>
        <w:t xml:space="preserve">się </w:t>
      </w:r>
      <w:r w:rsidR="00B67EB1" w:rsidRPr="00801EEB">
        <w:rPr>
          <w:rFonts w:eastAsia="Times New Roman" w:cstheme="minorHAnsi"/>
          <w:lang w:eastAsia="pl-PL"/>
        </w:rPr>
        <w:t>do Internetu/sieci</w:t>
      </w:r>
      <w:r w:rsidR="00FC01AE" w:rsidRPr="00801EEB">
        <w:rPr>
          <w:rFonts w:eastAsia="Times New Roman" w:cstheme="minorHAnsi"/>
          <w:lang w:eastAsia="pl-PL"/>
        </w:rPr>
        <w:t>.</w:t>
      </w:r>
      <w:r w:rsidR="00157491" w:rsidRPr="00801EEB">
        <w:rPr>
          <w:rFonts w:eastAsia="Times New Roman" w:cstheme="minorHAnsi"/>
          <w:lang w:eastAsia="pl-PL"/>
        </w:rPr>
        <w:t xml:space="preserve"> Hub został wyposażony</w:t>
      </w:r>
      <w:r w:rsidR="00E36AB0" w:rsidRPr="00801EEB">
        <w:rPr>
          <w:rFonts w:eastAsia="Times New Roman" w:cstheme="minorHAnsi"/>
          <w:lang w:eastAsia="pl-PL"/>
        </w:rPr>
        <w:t xml:space="preserve"> także</w:t>
      </w:r>
      <w:r w:rsidR="00157491" w:rsidRPr="00801EEB">
        <w:rPr>
          <w:rFonts w:eastAsia="Times New Roman" w:cstheme="minorHAnsi"/>
          <w:lang w:eastAsia="pl-PL"/>
        </w:rPr>
        <w:t xml:space="preserve"> w czytniki </w:t>
      </w:r>
      <w:r w:rsidR="00157491" w:rsidRPr="00801EEB">
        <w:rPr>
          <w:rFonts w:cstheme="minorHAnsi"/>
        </w:rPr>
        <w:t>kart SD i microSD</w:t>
      </w:r>
      <w:r w:rsidR="00E36AB0" w:rsidRPr="00801EEB">
        <w:rPr>
          <w:rFonts w:cstheme="minorHAnsi"/>
        </w:rPr>
        <w:t xml:space="preserve"> - o</w:t>
      </w:r>
      <w:r w:rsidR="00157491" w:rsidRPr="00801EEB">
        <w:rPr>
          <w:rFonts w:cstheme="minorHAnsi"/>
        </w:rPr>
        <w:t>bsługują one następujące formaty: SD/SDHC/SDXC i microSD/microSDHC/microSDXC</w:t>
      </w:r>
      <w:r w:rsidR="00E36AB0" w:rsidRPr="00801EEB">
        <w:rPr>
          <w:rFonts w:cstheme="minorHAnsi"/>
        </w:rPr>
        <w:t xml:space="preserve"> oraz złącze jack 3,5 mm z</w:t>
      </w:r>
      <w:r w:rsidR="00E36AB0" w:rsidRPr="00801EEB">
        <w:rPr>
          <w:rFonts w:eastAsia="Times New Roman" w:cstheme="minorHAnsi"/>
          <w:lang w:eastAsia="pl-PL"/>
        </w:rPr>
        <w:t xml:space="preserve"> wysokiej jakości przetwornikiem cyfrowo-analogowym, który zapewnia doskonały odbiór dźwięku – można do niego podłączyć zarówno głośnik, jak i zestaw słuchawkowy.</w:t>
      </w:r>
    </w:p>
    <w:p w:rsidR="00C30013" w:rsidRDefault="00C30013" w:rsidP="00CA795D">
      <w:pPr>
        <w:spacing w:after="0"/>
        <w:jc w:val="both"/>
        <w:rPr>
          <w:rFonts w:eastAsia="Times New Roman" w:cstheme="minorHAnsi"/>
          <w:lang w:eastAsia="pl-PL"/>
        </w:rPr>
      </w:pPr>
    </w:p>
    <w:p w:rsidR="00CE6F3C" w:rsidRPr="00CE6F3C" w:rsidRDefault="00CE6F3C" w:rsidP="00CA795D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CE6F3C">
        <w:rPr>
          <w:rFonts w:eastAsia="Times New Roman" w:cstheme="minorHAnsi"/>
          <w:b/>
          <w:lang w:eastAsia="pl-PL"/>
        </w:rPr>
        <w:t>Szybk</w:t>
      </w:r>
      <w:r>
        <w:rPr>
          <w:rFonts w:eastAsia="Times New Roman" w:cstheme="minorHAnsi"/>
          <w:b/>
          <w:lang w:eastAsia="pl-PL"/>
        </w:rPr>
        <w:t>ość idzie w parze z jakością</w:t>
      </w:r>
    </w:p>
    <w:p w:rsidR="00801EEB" w:rsidRDefault="001570B6" w:rsidP="00224ECD">
      <w:pPr>
        <w:shd w:val="clear" w:color="auto" w:fill="FFFFFF"/>
        <w:spacing w:after="0"/>
        <w:jc w:val="both"/>
        <w:outlineLvl w:val="0"/>
        <w:rPr>
          <w:rFonts w:eastAsia="Times New Roman" w:cstheme="minorHAnsi"/>
          <w:bCs/>
          <w:kern w:val="36"/>
          <w:lang w:eastAsia="pl-PL"/>
        </w:rPr>
      </w:pPr>
      <w:r>
        <w:rPr>
          <w:rFonts w:eastAsia="Times New Roman" w:cstheme="minorHAnsi"/>
          <w:bCs/>
          <w:kern w:val="36"/>
          <w:lang w:eastAsia="pl-PL"/>
        </w:rPr>
        <w:t>Najnowsza stacja dokująca od Hamy zapewnia</w:t>
      </w:r>
      <w:r w:rsidRPr="00801EEB">
        <w:rPr>
          <w:rFonts w:eastAsia="Times New Roman" w:cstheme="minorHAnsi"/>
          <w:bCs/>
          <w:kern w:val="36"/>
          <w:lang w:eastAsia="pl-PL"/>
        </w:rPr>
        <w:t xml:space="preserve"> superszybką transmisję </w:t>
      </w:r>
      <w:r w:rsidRPr="00801EEB">
        <w:rPr>
          <w:rFonts w:cstheme="minorHAnsi"/>
        </w:rPr>
        <w:t xml:space="preserve">danych do 5 Gbit/s oraz transmisję danych Ethernet do 1000 Mbps. Adapter USB-C gwarantuje </w:t>
      </w:r>
      <w:r w:rsidRPr="00801EEB">
        <w:rPr>
          <w:rFonts w:eastAsia="Times New Roman" w:cstheme="minorHAnsi"/>
          <w:lang w:eastAsia="pl-PL"/>
        </w:rPr>
        <w:t>perfekcyjny obraz o wysokiej rozdzielczości i jakości Ultra HD, 3840 x 2160 pikseli</w:t>
      </w:r>
      <w:r w:rsidR="00CA795D">
        <w:rPr>
          <w:rFonts w:eastAsia="Times New Roman" w:cstheme="minorHAnsi"/>
          <w:lang w:eastAsia="pl-PL"/>
        </w:rPr>
        <w:t xml:space="preserve">. </w:t>
      </w:r>
      <w:r w:rsidR="009D66E1" w:rsidRPr="00801EEB">
        <w:rPr>
          <w:rFonts w:eastAsia="Times New Roman" w:cstheme="minorHAnsi"/>
          <w:bCs/>
          <w:kern w:val="36"/>
          <w:lang w:eastAsia="pl-PL"/>
        </w:rPr>
        <w:t xml:space="preserve">Aby skorzystać z portu USB-C (PD), podpięte </w:t>
      </w:r>
      <w:r w:rsidR="009D66E1" w:rsidRPr="00801EEB">
        <w:rPr>
          <w:rFonts w:cstheme="minorHAnsi"/>
        </w:rPr>
        <w:t xml:space="preserve">urządzenie musi obsługiwać technologię PowerDelivery (PD) lub Thunderbolt3, natomiast z portu </w:t>
      </w:r>
      <w:r w:rsidR="00B8748F" w:rsidRPr="00801EEB">
        <w:rPr>
          <w:rFonts w:eastAsia="Times New Roman" w:cstheme="minorHAnsi"/>
          <w:lang w:eastAsia="pl-PL"/>
        </w:rPr>
        <w:t xml:space="preserve">DP i HDMI™ </w:t>
      </w:r>
      <w:r w:rsidR="009D66E1" w:rsidRPr="00801EEB">
        <w:rPr>
          <w:rFonts w:cstheme="minorHAnsi"/>
        </w:rPr>
        <w:t>- tryb alternatywny DisplayPort lub wspomnianą technologię Thunderbolt3.</w:t>
      </w:r>
      <w:r w:rsidR="00224ECD">
        <w:rPr>
          <w:rFonts w:cstheme="minorHAnsi"/>
        </w:rPr>
        <w:t xml:space="preserve"> </w:t>
      </w:r>
      <w:r w:rsidR="00D95E93" w:rsidRPr="00801EEB">
        <w:rPr>
          <w:rFonts w:cstheme="minorHAnsi"/>
        </w:rPr>
        <w:t xml:space="preserve">Hub </w:t>
      </w:r>
      <w:r w:rsidR="00A27034" w:rsidRPr="00801EEB">
        <w:rPr>
          <w:rFonts w:cstheme="minorHAnsi"/>
        </w:rPr>
        <w:t xml:space="preserve">może pełnić </w:t>
      </w:r>
      <w:r w:rsidR="00D95E93" w:rsidRPr="00801EEB">
        <w:rPr>
          <w:rFonts w:cstheme="minorHAnsi"/>
        </w:rPr>
        <w:t xml:space="preserve">dodatkowo </w:t>
      </w:r>
      <w:r w:rsidR="00A27034" w:rsidRPr="00801EEB">
        <w:rPr>
          <w:rFonts w:eastAsia="Times New Roman" w:cstheme="minorHAnsi"/>
          <w:bCs/>
          <w:kern w:val="36"/>
          <w:lang w:eastAsia="pl-PL"/>
        </w:rPr>
        <w:t>funkcję podstawki na smartfona lub ta</w:t>
      </w:r>
      <w:r w:rsidR="00D95E93" w:rsidRPr="00801EEB">
        <w:rPr>
          <w:rFonts w:eastAsia="Times New Roman" w:cstheme="minorHAnsi"/>
          <w:bCs/>
          <w:kern w:val="36"/>
          <w:lang w:eastAsia="pl-PL"/>
        </w:rPr>
        <w:t xml:space="preserve">bleta oraz podstawy pod laptopa, dlatego doskonale sprawdzi się zarówno podczas pracy przy biurku, jak i </w:t>
      </w:r>
      <w:r w:rsidR="00C47773">
        <w:rPr>
          <w:rFonts w:eastAsia="Times New Roman" w:cstheme="minorHAnsi"/>
          <w:bCs/>
          <w:kern w:val="36"/>
          <w:lang w:eastAsia="pl-PL"/>
        </w:rPr>
        <w:t xml:space="preserve">w </w:t>
      </w:r>
      <w:r w:rsidR="00D95E93" w:rsidRPr="00801EEB">
        <w:rPr>
          <w:rFonts w:eastAsia="Times New Roman" w:cstheme="minorHAnsi"/>
          <w:bCs/>
          <w:kern w:val="36"/>
          <w:lang w:eastAsia="pl-PL"/>
        </w:rPr>
        <w:t xml:space="preserve">podróży. </w:t>
      </w:r>
      <w:r w:rsidR="00224ECD">
        <w:rPr>
          <w:rFonts w:eastAsia="Times New Roman" w:cstheme="minorHAnsi"/>
          <w:bCs/>
          <w:kern w:val="36"/>
          <w:lang w:eastAsia="pl-PL"/>
        </w:rPr>
        <w:t>Jego obudowa</w:t>
      </w:r>
      <w:r w:rsidR="00224ECD">
        <w:rPr>
          <w:rFonts w:cstheme="minorHAnsi"/>
        </w:rPr>
        <w:t xml:space="preserve"> </w:t>
      </w:r>
      <w:r w:rsidR="00801EEB" w:rsidRPr="00801EEB">
        <w:rPr>
          <w:rFonts w:eastAsia="Times New Roman" w:cstheme="minorHAnsi"/>
          <w:bCs/>
          <w:kern w:val="36"/>
          <w:lang w:eastAsia="pl-PL"/>
        </w:rPr>
        <w:t xml:space="preserve">została wykonana z wysokiej jakości metalu, co gwarantuje wytrzymałość, a także przekłada się na elegancki wygląd. </w:t>
      </w:r>
    </w:p>
    <w:p w:rsidR="00224ECD" w:rsidRPr="00224ECD" w:rsidRDefault="00224ECD" w:rsidP="00224ECD">
      <w:pPr>
        <w:shd w:val="clear" w:color="auto" w:fill="FFFFFF"/>
        <w:spacing w:after="0"/>
        <w:jc w:val="both"/>
        <w:outlineLvl w:val="0"/>
        <w:rPr>
          <w:rFonts w:cstheme="minorHAnsi"/>
          <w:b/>
        </w:rPr>
      </w:pPr>
    </w:p>
    <w:p w:rsidR="00801EEB" w:rsidRPr="006033AF" w:rsidRDefault="00801EEB" w:rsidP="006033AF">
      <w:pPr>
        <w:spacing w:after="0"/>
        <w:jc w:val="both"/>
        <w:rPr>
          <w:rFonts w:eastAsia="Times New Roman" w:cstheme="minorHAnsi"/>
          <w:lang w:eastAsia="pl-PL"/>
        </w:rPr>
      </w:pPr>
      <w:r w:rsidRPr="006033AF">
        <w:rPr>
          <w:rFonts w:eastAsia="Times New Roman" w:cstheme="minorHAnsi"/>
          <w:lang w:eastAsia="pl-PL"/>
        </w:rPr>
        <w:t>Uniwersalna stacja dokująca od Hamy sprawia, że wszystkie złącza ma się zawsze pod ręką, co niweluje konieczność podłączania dodatkowych rozgałęziaczy.</w:t>
      </w:r>
      <w:r w:rsidR="006033AF">
        <w:rPr>
          <w:rFonts w:eastAsia="Times New Roman" w:cstheme="minorHAnsi"/>
          <w:lang w:eastAsia="pl-PL"/>
        </w:rPr>
        <w:t xml:space="preserve"> To bardzo wygodne i praktyczne rozwiązanie.</w:t>
      </w:r>
    </w:p>
    <w:p w:rsidR="00801EEB" w:rsidRDefault="00801EEB" w:rsidP="00801EEB">
      <w:pPr>
        <w:spacing w:after="0" w:line="240" w:lineRule="auto"/>
        <w:rPr>
          <w:rFonts w:eastAsia="Times New Roman" w:cstheme="minorHAnsi"/>
          <w:lang w:eastAsia="pl-PL"/>
        </w:rPr>
      </w:pPr>
    </w:p>
    <w:p w:rsidR="00A27034" w:rsidRDefault="00A27034" w:rsidP="00A27034">
      <w:pPr>
        <w:shd w:val="clear" w:color="auto" w:fill="FFFFFF"/>
        <w:spacing w:after="0"/>
        <w:jc w:val="both"/>
        <w:outlineLvl w:val="0"/>
        <w:rPr>
          <w:rStyle w:val="currency"/>
          <w:rFonts w:cstheme="minorHAnsi"/>
          <w:shd w:val="clear" w:color="auto" w:fill="FFFFFF"/>
        </w:rPr>
      </w:pPr>
      <w:r w:rsidRPr="009A4182">
        <w:rPr>
          <w:rStyle w:val="currency"/>
          <w:rFonts w:cstheme="minorHAnsi"/>
          <w:shd w:val="clear" w:color="auto" w:fill="FFFFFF"/>
        </w:rPr>
        <w:t>Cena</w:t>
      </w:r>
      <w:r w:rsidR="00C47773">
        <w:rPr>
          <w:rStyle w:val="currency"/>
          <w:rFonts w:cstheme="minorHAnsi"/>
          <w:shd w:val="clear" w:color="auto" w:fill="FFFFFF"/>
        </w:rPr>
        <w:t xml:space="preserve"> stacji dokującej</w:t>
      </w:r>
      <w:r w:rsidRPr="009A4182">
        <w:rPr>
          <w:rStyle w:val="currency"/>
          <w:rFonts w:cstheme="minorHAnsi"/>
          <w:shd w:val="clear" w:color="auto" w:fill="FFFFFF"/>
        </w:rPr>
        <w:t>: 499 PLN</w:t>
      </w:r>
    </w:p>
    <w:p w:rsidR="00A27034" w:rsidRPr="009A4182" w:rsidRDefault="00A27034" w:rsidP="00A27034">
      <w:pPr>
        <w:shd w:val="clear" w:color="auto" w:fill="FFFFFF"/>
        <w:spacing w:after="0"/>
        <w:jc w:val="both"/>
        <w:outlineLvl w:val="0"/>
        <w:rPr>
          <w:rFonts w:cstheme="minorHAnsi"/>
        </w:rPr>
      </w:pPr>
    </w:p>
    <w:p w:rsidR="00A27034" w:rsidRPr="009A4182" w:rsidRDefault="00A27034" w:rsidP="00A27034">
      <w:pPr>
        <w:rPr>
          <w:rFonts w:cstheme="minorHAnsi"/>
        </w:rPr>
      </w:pPr>
      <w:r w:rsidRPr="009A4182">
        <w:rPr>
          <w:rFonts w:cstheme="minorHAnsi"/>
        </w:rPr>
        <w:t xml:space="preserve">Więcej informacji znaleźć można na stronie: </w:t>
      </w:r>
      <w:hyperlink r:id="rId8" w:history="1">
        <w:r w:rsidRPr="009A4182">
          <w:rPr>
            <w:rStyle w:val="Hipercze"/>
            <w:rFonts w:cstheme="minorHAnsi"/>
          </w:rPr>
          <w:t>https://pl.hama.com/</w:t>
        </w:r>
      </w:hyperlink>
    </w:p>
    <w:p w:rsidR="009A4182" w:rsidRPr="009A4182" w:rsidRDefault="009A4182">
      <w:pPr>
        <w:rPr>
          <w:rFonts w:cstheme="minorHAnsi"/>
        </w:rPr>
      </w:pPr>
    </w:p>
    <w:p w:rsidR="009A4182" w:rsidRPr="009A4182" w:rsidRDefault="00D95E93" w:rsidP="00D95E93">
      <w:pPr>
        <w:spacing w:after="0" w:line="240" w:lineRule="auto"/>
        <w:rPr>
          <w:rFonts w:cstheme="minorHAnsi"/>
        </w:rPr>
      </w:pPr>
      <w:r>
        <w:rPr>
          <w:rFonts w:eastAsia="Times New Roman" w:cstheme="minorHAnsi"/>
          <w:lang w:eastAsia="pl-PL"/>
        </w:rPr>
        <w:br/>
      </w:r>
      <w:r w:rsidR="009A4182" w:rsidRPr="00174E40">
        <w:rPr>
          <w:rFonts w:eastAsia="Times New Roman" w:cstheme="minorHAnsi"/>
          <w:lang w:eastAsia="pl-PL"/>
        </w:rPr>
        <w:br/>
      </w:r>
      <w:r w:rsidR="009A4182" w:rsidRPr="00174E40">
        <w:rPr>
          <w:rFonts w:eastAsia="Times New Roman" w:cstheme="minorHAnsi"/>
          <w:lang w:eastAsia="pl-PL"/>
        </w:rPr>
        <w:br/>
      </w:r>
    </w:p>
    <w:sectPr w:rsidR="009A4182" w:rsidRPr="009A4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969" w:rsidRDefault="00565969" w:rsidP="00B51E86">
      <w:pPr>
        <w:spacing w:after="0" w:line="240" w:lineRule="auto"/>
      </w:pPr>
      <w:r>
        <w:separator/>
      </w:r>
    </w:p>
  </w:endnote>
  <w:endnote w:type="continuationSeparator" w:id="0">
    <w:p w:rsidR="00565969" w:rsidRDefault="00565969" w:rsidP="00B5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969" w:rsidRDefault="00565969" w:rsidP="00B51E86">
      <w:pPr>
        <w:spacing w:after="0" w:line="240" w:lineRule="auto"/>
      </w:pPr>
      <w:r>
        <w:separator/>
      </w:r>
    </w:p>
  </w:footnote>
  <w:footnote w:type="continuationSeparator" w:id="0">
    <w:p w:rsidR="00565969" w:rsidRDefault="00565969" w:rsidP="00B51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53924"/>
    <w:multiLevelType w:val="multilevel"/>
    <w:tmpl w:val="C69C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C05F72"/>
    <w:multiLevelType w:val="multilevel"/>
    <w:tmpl w:val="DA8C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E3C4C82"/>
    <w:multiLevelType w:val="multilevel"/>
    <w:tmpl w:val="C5C2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34"/>
    <w:rsid w:val="00090983"/>
    <w:rsid w:val="001113C0"/>
    <w:rsid w:val="001570B6"/>
    <w:rsid w:val="00157491"/>
    <w:rsid w:val="00174E40"/>
    <w:rsid w:val="001F5BEC"/>
    <w:rsid w:val="00213DBD"/>
    <w:rsid w:val="00224ECD"/>
    <w:rsid w:val="00311F95"/>
    <w:rsid w:val="0034610E"/>
    <w:rsid w:val="003D7E2F"/>
    <w:rsid w:val="00421DE7"/>
    <w:rsid w:val="0054448F"/>
    <w:rsid w:val="00565969"/>
    <w:rsid w:val="00576B52"/>
    <w:rsid w:val="005975FB"/>
    <w:rsid w:val="005A4A94"/>
    <w:rsid w:val="005C4B48"/>
    <w:rsid w:val="006033AF"/>
    <w:rsid w:val="0060486F"/>
    <w:rsid w:val="006B54C3"/>
    <w:rsid w:val="006B5CCA"/>
    <w:rsid w:val="00785ECC"/>
    <w:rsid w:val="00800DEE"/>
    <w:rsid w:val="00801EEB"/>
    <w:rsid w:val="00807687"/>
    <w:rsid w:val="008211EA"/>
    <w:rsid w:val="00892896"/>
    <w:rsid w:val="008A3A6D"/>
    <w:rsid w:val="008D3493"/>
    <w:rsid w:val="00911A19"/>
    <w:rsid w:val="009A1B4A"/>
    <w:rsid w:val="009A4182"/>
    <w:rsid w:val="009D66E1"/>
    <w:rsid w:val="00A02F31"/>
    <w:rsid w:val="00A1224C"/>
    <w:rsid w:val="00A27034"/>
    <w:rsid w:val="00AF3330"/>
    <w:rsid w:val="00B37BF7"/>
    <w:rsid w:val="00B51E86"/>
    <w:rsid w:val="00B67EB1"/>
    <w:rsid w:val="00B8748F"/>
    <w:rsid w:val="00BC1475"/>
    <w:rsid w:val="00BC5C71"/>
    <w:rsid w:val="00BD219A"/>
    <w:rsid w:val="00BF204F"/>
    <w:rsid w:val="00C30013"/>
    <w:rsid w:val="00C47773"/>
    <w:rsid w:val="00C53E2A"/>
    <w:rsid w:val="00C90302"/>
    <w:rsid w:val="00CA795D"/>
    <w:rsid w:val="00CD52FE"/>
    <w:rsid w:val="00CE6F3C"/>
    <w:rsid w:val="00CF108B"/>
    <w:rsid w:val="00D8561E"/>
    <w:rsid w:val="00D95E93"/>
    <w:rsid w:val="00E36AB0"/>
    <w:rsid w:val="00F509E1"/>
    <w:rsid w:val="00F94687"/>
    <w:rsid w:val="00FB3A09"/>
    <w:rsid w:val="00FC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034"/>
  </w:style>
  <w:style w:type="paragraph" w:styleId="Nagwek1">
    <w:name w:val="heading 1"/>
    <w:basedOn w:val="Normalny"/>
    <w:next w:val="Normalny"/>
    <w:link w:val="Nagwek1Znak"/>
    <w:uiPriority w:val="9"/>
    <w:qFormat/>
    <w:rsid w:val="00CD52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9A41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27034"/>
    <w:rPr>
      <w:color w:val="0000FF"/>
      <w:u w:val="single"/>
    </w:rPr>
  </w:style>
  <w:style w:type="character" w:customStyle="1" w:styleId="price">
    <w:name w:val="price"/>
    <w:basedOn w:val="Domylnaczcionkaakapitu"/>
    <w:rsid w:val="00A27034"/>
  </w:style>
  <w:style w:type="character" w:customStyle="1" w:styleId="currency">
    <w:name w:val="currency"/>
    <w:basedOn w:val="Domylnaczcionkaakapitu"/>
    <w:rsid w:val="00A27034"/>
  </w:style>
  <w:style w:type="paragraph" w:customStyle="1" w:styleId="itemtext">
    <w:name w:val="itemtext"/>
    <w:basedOn w:val="Normalny"/>
    <w:rsid w:val="009A4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A418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D52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E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1E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1E8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034"/>
  </w:style>
  <w:style w:type="paragraph" w:styleId="Nagwek1">
    <w:name w:val="heading 1"/>
    <w:basedOn w:val="Normalny"/>
    <w:next w:val="Normalny"/>
    <w:link w:val="Nagwek1Znak"/>
    <w:uiPriority w:val="9"/>
    <w:qFormat/>
    <w:rsid w:val="00CD52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9A41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27034"/>
    <w:rPr>
      <w:color w:val="0000FF"/>
      <w:u w:val="single"/>
    </w:rPr>
  </w:style>
  <w:style w:type="character" w:customStyle="1" w:styleId="price">
    <w:name w:val="price"/>
    <w:basedOn w:val="Domylnaczcionkaakapitu"/>
    <w:rsid w:val="00A27034"/>
  </w:style>
  <w:style w:type="character" w:customStyle="1" w:styleId="currency">
    <w:name w:val="currency"/>
    <w:basedOn w:val="Domylnaczcionkaakapitu"/>
    <w:rsid w:val="00A27034"/>
  </w:style>
  <w:style w:type="paragraph" w:customStyle="1" w:styleId="itemtext">
    <w:name w:val="itemtext"/>
    <w:basedOn w:val="Normalny"/>
    <w:rsid w:val="009A4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A418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D52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E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1E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1E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hama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325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74</cp:revision>
  <dcterms:created xsi:type="dcterms:W3CDTF">2020-02-06T13:23:00Z</dcterms:created>
  <dcterms:modified xsi:type="dcterms:W3CDTF">2020-02-10T11:48:00Z</dcterms:modified>
</cp:coreProperties>
</file>